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133BFD" w14:textId="77777777" w:rsidR="00306871" w:rsidRPr="004B0148" w:rsidRDefault="004651B6" w:rsidP="004B0148">
      <w:pPr>
        <w:spacing w:line="240" w:lineRule="auto"/>
        <w:jc w:val="center"/>
        <w:rPr>
          <w:rFonts w:asciiTheme="minorHAnsi" w:hAnsiTheme="minorHAnsi" w:cstheme="minorHAnsi"/>
          <w:b/>
          <w:bCs/>
          <w:sz w:val="44"/>
          <w:szCs w:val="44"/>
        </w:rPr>
      </w:pPr>
      <w:r w:rsidRPr="004B0148">
        <w:rPr>
          <w:rFonts w:asciiTheme="minorHAnsi" w:hAnsiTheme="minorHAnsi" w:cstheme="minorHAnsi"/>
          <w:b/>
          <w:bCs/>
          <w:sz w:val="44"/>
          <w:szCs w:val="44"/>
        </w:rPr>
        <w:t>Disciplinary Policy</w:t>
      </w:r>
    </w:p>
    <w:p w14:paraId="4377CFE4" w14:textId="77777777" w:rsidR="00C53C21" w:rsidRDefault="00C53C21" w:rsidP="00C53C21">
      <w:pPr>
        <w:rPr>
          <w:color w:val="FF0000"/>
          <w:sz w:val="24"/>
          <w:szCs w:val="24"/>
          <w:u w:val="single"/>
        </w:rPr>
      </w:pPr>
      <w:r>
        <w:rPr>
          <w:color w:val="FF0000"/>
          <w:sz w:val="24"/>
          <w:szCs w:val="24"/>
          <w:u w:val="single"/>
        </w:rPr>
        <w:t>NOTE</w:t>
      </w:r>
    </w:p>
    <w:p w14:paraId="666F2C93" w14:textId="77777777" w:rsidR="00C53C21" w:rsidRDefault="00C53C21" w:rsidP="00C53C21">
      <w:pPr>
        <w:rPr>
          <w:color w:val="FF0000"/>
          <w:sz w:val="24"/>
          <w:szCs w:val="24"/>
        </w:rPr>
      </w:pPr>
    </w:p>
    <w:p w14:paraId="520DFFEF" w14:textId="77777777" w:rsidR="00C53C21" w:rsidRDefault="00C53C21" w:rsidP="00C53C21">
      <w:pPr>
        <w:rPr>
          <w:color w:val="FF0000"/>
          <w:sz w:val="24"/>
          <w:szCs w:val="24"/>
        </w:rPr>
      </w:pPr>
      <w:r>
        <w:rPr>
          <w:color w:val="FF0000"/>
          <w:sz w:val="24"/>
          <w:szCs w:val="24"/>
        </w:rPr>
        <w:t>The following is an example that can be amended to suit your individual business. Once amended the Labour Relations Agency (</w:t>
      </w:r>
      <w:proofErr w:type="spellStart"/>
      <w:r>
        <w:rPr>
          <w:color w:val="FF0000"/>
          <w:sz w:val="24"/>
          <w:szCs w:val="24"/>
        </w:rPr>
        <w:t>LRA</w:t>
      </w:r>
      <w:proofErr w:type="spellEnd"/>
      <w:r>
        <w:rPr>
          <w:color w:val="FF0000"/>
          <w:sz w:val="24"/>
          <w:szCs w:val="24"/>
        </w:rPr>
        <w:t xml:space="preserve">)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 xml:space="preserve">at the </w:t>
      </w:r>
      <w:proofErr w:type="spellStart"/>
      <w:r>
        <w:rPr>
          <w:color w:val="FF0000"/>
          <w:sz w:val="24"/>
          <w:szCs w:val="24"/>
        </w:rPr>
        <w:t>LRA</w:t>
      </w:r>
      <w:proofErr w:type="spellEnd"/>
      <w:r>
        <w:rPr>
          <w:color w:val="FF0000"/>
          <w:sz w:val="24"/>
          <w:szCs w:val="24"/>
        </w:rPr>
        <w:t xml:space="preserve"> attaching your amended document.</w:t>
      </w:r>
    </w:p>
    <w:p w14:paraId="103BA215" w14:textId="77777777" w:rsidR="00D112AB" w:rsidRPr="004B0148" w:rsidRDefault="00D112AB" w:rsidP="007B1AEA">
      <w:pPr>
        <w:spacing w:line="240" w:lineRule="auto"/>
        <w:rPr>
          <w:rFonts w:asciiTheme="minorHAnsi" w:hAnsiTheme="minorHAnsi" w:cstheme="minorHAnsi"/>
          <w:sz w:val="28"/>
          <w:szCs w:val="28"/>
        </w:rPr>
      </w:pPr>
    </w:p>
    <w:p w14:paraId="3FF11C92" w14:textId="77777777" w:rsidR="00306871" w:rsidRPr="004B0148" w:rsidRDefault="00306871" w:rsidP="007B1AEA">
      <w:pPr>
        <w:spacing w:line="240" w:lineRule="auto"/>
        <w:rPr>
          <w:rFonts w:asciiTheme="minorHAnsi" w:hAnsiTheme="minorHAnsi" w:cstheme="minorHAnsi"/>
          <w:sz w:val="28"/>
          <w:szCs w:val="28"/>
        </w:rPr>
      </w:pPr>
    </w:p>
    <w:p w14:paraId="1FE1E7B4"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Overview</w:t>
      </w:r>
    </w:p>
    <w:p w14:paraId="3882B5FD" w14:textId="77777777" w:rsidR="00306871" w:rsidRPr="004B0148" w:rsidRDefault="00306871" w:rsidP="007B1AEA">
      <w:pPr>
        <w:spacing w:line="240" w:lineRule="auto"/>
        <w:jc w:val="both"/>
        <w:rPr>
          <w:rFonts w:asciiTheme="minorHAnsi" w:hAnsiTheme="minorHAnsi" w:cstheme="minorHAnsi"/>
          <w:sz w:val="28"/>
          <w:szCs w:val="28"/>
        </w:rPr>
      </w:pPr>
    </w:p>
    <w:p w14:paraId="6EDAD65A" w14:textId="4FA1D319" w:rsidR="006666FE" w:rsidRPr="004B0148" w:rsidRDefault="006666FE" w:rsidP="007B1AEA">
      <w:pPr>
        <w:pStyle w:val="ListParagraph"/>
        <w:numPr>
          <w:ilvl w:val="1"/>
          <w:numId w:val="5"/>
        </w:numPr>
        <w:spacing w:line="240" w:lineRule="auto"/>
        <w:ind w:left="0" w:firstLine="0"/>
        <w:jc w:val="both"/>
        <w:rPr>
          <w:rFonts w:asciiTheme="minorHAnsi" w:hAnsiTheme="minorHAnsi" w:cstheme="minorHAnsi"/>
          <w:sz w:val="28"/>
          <w:szCs w:val="28"/>
        </w:rPr>
      </w:pPr>
      <w:r w:rsidRPr="004B0148">
        <w:rPr>
          <w:rFonts w:asciiTheme="minorHAnsi" w:hAnsiTheme="minorHAnsi" w:cstheme="minorHAnsi"/>
          <w:sz w:val="28"/>
          <w:szCs w:val="28"/>
        </w:rPr>
        <w:t>This policy covers the Company’s procedure relating to disciplinary issues</w:t>
      </w:r>
      <w:r w:rsidR="00A77E1B" w:rsidRPr="004B0148">
        <w:rPr>
          <w:rFonts w:asciiTheme="minorHAnsi" w:hAnsiTheme="minorHAnsi" w:cstheme="minorHAnsi"/>
          <w:sz w:val="28"/>
          <w:szCs w:val="28"/>
        </w:rPr>
        <w:t>, where there is suspicion of misconduct.</w:t>
      </w:r>
      <w:r w:rsidRPr="004B0148">
        <w:rPr>
          <w:rFonts w:asciiTheme="minorHAnsi" w:hAnsiTheme="minorHAnsi" w:cstheme="minorHAnsi"/>
          <w:sz w:val="28"/>
          <w:szCs w:val="28"/>
        </w:rPr>
        <w:t xml:space="preserve"> </w:t>
      </w:r>
    </w:p>
    <w:p w14:paraId="005B5D51" w14:textId="77777777" w:rsidR="00037D50" w:rsidRPr="004B0148" w:rsidRDefault="00037D50" w:rsidP="007B1AEA">
      <w:pPr>
        <w:pStyle w:val="ListParagraph"/>
        <w:spacing w:line="240" w:lineRule="auto"/>
        <w:ind w:left="0"/>
        <w:jc w:val="both"/>
        <w:rPr>
          <w:rFonts w:asciiTheme="minorHAnsi" w:hAnsiTheme="minorHAnsi" w:cstheme="minorHAnsi"/>
          <w:sz w:val="28"/>
          <w:szCs w:val="28"/>
        </w:rPr>
      </w:pPr>
    </w:p>
    <w:p w14:paraId="4C178DFE" w14:textId="77777777" w:rsidR="00037D50" w:rsidRPr="004B0148" w:rsidRDefault="00037D50" w:rsidP="007B1AEA">
      <w:pPr>
        <w:pStyle w:val="ListParagraph"/>
        <w:numPr>
          <w:ilvl w:val="1"/>
          <w:numId w:val="5"/>
        </w:numPr>
        <w:spacing w:line="240" w:lineRule="auto"/>
        <w:ind w:left="0" w:firstLine="0"/>
        <w:jc w:val="both"/>
        <w:rPr>
          <w:rFonts w:asciiTheme="minorHAnsi" w:hAnsiTheme="minorHAnsi" w:cstheme="minorHAnsi"/>
          <w:sz w:val="28"/>
          <w:szCs w:val="28"/>
        </w:rPr>
      </w:pPr>
      <w:r w:rsidRPr="004B0148">
        <w:rPr>
          <w:rFonts w:asciiTheme="minorHAnsi" w:hAnsiTheme="minorHAnsi" w:cstheme="minorHAnsi"/>
          <w:sz w:val="28"/>
          <w:szCs w:val="28"/>
        </w:rPr>
        <w:t>It applies to all employees. It does not apply to self-employed contractors, workers and agency workers.</w:t>
      </w:r>
    </w:p>
    <w:p w14:paraId="620AD6C3" w14:textId="77777777" w:rsidR="00037D50" w:rsidRPr="004B0148" w:rsidRDefault="00037D50" w:rsidP="007B1AEA">
      <w:pPr>
        <w:spacing w:line="240" w:lineRule="auto"/>
        <w:jc w:val="both"/>
        <w:rPr>
          <w:rFonts w:asciiTheme="minorHAnsi" w:hAnsiTheme="minorHAnsi" w:cstheme="minorHAnsi"/>
          <w:sz w:val="28"/>
          <w:szCs w:val="28"/>
        </w:rPr>
      </w:pPr>
    </w:p>
    <w:p w14:paraId="2320BCAB" w14:textId="7C284ABF" w:rsidR="006666FE" w:rsidRPr="004B0148" w:rsidRDefault="006666FE" w:rsidP="007B1AEA">
      <w:pPr>
        <w:pStyle w:val="ListParagraph"/>
        <w:numPr>
          <w:ilvl w:val="1"/>
          <w:numId w:val="5"/>
        </w:numPr>
        <w:spacing w:line="240" w:lineRule="auto"/>
        <w:ind w:left="0" w:firstLine="0"/>
        <w:jc w:val="both"/>
        <w:rPr>
          <w:rFonts w:asciiTheme="minorHAnsi" w:hAnsiTheme="minorHAnsi" w:cstheme="minorHAnsi"/>
          <w:sz w:val="28"/>
          <w:szCs w:val="28"/>
        </w:rPr>
      </w:pPr>
      <w:r w:rsidRPr="004B0148">
        <w:rPr>
          <w:rFonts w:asciiTheme="minorHAnsi" w:hAnsiTheme="minorHAnsi" w:cstheme="minorHAnsi"/>
          <w:sz w:val="28"/>
          <w:szCs w:val="28"/>
        </w:rPr>
        <w:t>This policy does not form part of your employment</w:t>
      </w:r>
      <w:r w:rsidR="000243BE" w:rsidRPr="004B0148">
        <w:rPr>
          <w:rFonts w:asciiTheme="minorHAnsi" w:hAnsiTheme="minorHAnsi" w:cstheme="minorHAnsi"/>
          <w:sz w:val="28"/>
          <w:szCs w:val="28"/>
        </w:rPr>
        <w:t xml:space="preserve"> contract</w:t>
      </w:r>
      <w:r w:rsidRPr="004B0148">
        <w:rPr>
          <w:rFonts w:asciiTheme="minorHAnsi" w:hAnsiTheme="minorHAnsi" w:cstheme="minorHAnsi"/>
          <w:sz w:val="28"/>
          <w:szCs w:val="28"/>
        </w:rPr>
        <w:t xml:space="preserve">, and we </w:t>
      </w:r>
      <w:r w:rsidR="000243BE" w:rsidRPr="004B0148">
        <w:rPr>
          <w:rFonts w:asciiTheme="minorHAnsi" w:hAnsiTheme="minorHAnsi" w:cstheme="minorHAnsi"/>
          <w:sz w:val="28"/>
          <w:szCs w:val="28"/>
        </w:rPr>
        <w:t>may update</w:t>
      </w:r>
      <w:r w:rsidR="002638C4" w:rsidRPr="004B0148">
        <w:rPr>
          <w:rFonts w:asciiTheme="minorHAnsi" w:hAnsiTheme="minorHAnsi" w:cstheme="minorHAnsi"/>
          <w:sz w:val="28"/>
          <w:szCs w:val="28"/>
        </w:rPr>
        <w:t xml:space="preserve"> </w:t>
      </w:r>
      <w:r w:rsidR="000243BE" w:rsidRPr="004B0148">
        <w:rPr>
          <w:rFonts w:asciiTheme="minorHAnsi" w:hAnsiTheme="minorHAnsi" w:cstheme="minorHAnsi"/>
          <w:sz w:val="28"/>
          <w:szCs w:val="28"/>
        </w:rPr>
        <w:t>it</w:t>
      </w:r>
      <w:r w:rsidRPr="004B0148">
        <w:rPr>
          <w:rFonts w:asciiTheme="minorHAnsi" w:hAnsiTheme="minorHAnsi" w:cstheme="minorHAnsi"/>
          <w:sz w:val="28"/>
          <w:szCs w:val="28"/>
        </w:rPr>
        <w:t xml:space="preserve"> at any time. </w:t>
      </w:r>
      <w:r w:rsidR="00AD5EB2" w:rsidRPr="004B0148">
        <w:rPr>
          <w:rFonts w:asciiTheme="minorHAnsi" w:hAnsiTheme="minorHAnsi" w:cstheme="minorHAnsi"/>
          <w:sz w:val="28"/>
          <w:szCs w:val="28"/>
        </w:rPr>
        <w:t>We will normally follow it in a disciplinary situation but are not obliged to do so (particularly if you are in your probationary period).</w:t>
      </w:r>
    </w:p>
    <w:p w14:paraId="19521FC9" w14:textId="77777777" w:rsidR="00AD5EB2" w:rsidRPr="004B0148" w:rsidRDefault="00AD5EB2" w:rsidP="00AD5EB2">
      <w:pPr>
        <w:pStyle w:val="ListParagraph"/>
        <w:spacing w:line="240" w:lineRule="auto"/>
        <w:ind w:left="0"/>
        <w:jc w:val="both"/>
        <w:rPr>
          <w:rFonts w:asciiTheme="minorHAnsi" w:hAnsiTheme="minorHAnsi" w:cstheme="minorHAnsi"/>
          <w:sz w:val="28"/>
          <w:szCs w:val="28"/>
        </w:rPr>
      </w:pPr>
    </w:p>
    <w:p w14:paraId="5D4865A8"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When we will take informal action</w:t>
      </w:r>
    </w:p>
    <w:p w14:paraId="3D70CEF3" w14:textId="77777777" w:rsidR="00306871" w:rsidRPr="004B0148" w:rsidRDefault="00306871" w:rsidP="007B1AEA">
      <w:pPr>
        <w:spacing w:line="240" w:lineRule="auto"/>
        <w:jc w:val="both"/>
        <w:rPr>
          <w:rFonts w:asciiTheme="minorHAnsi" w:hAnsiTheme="minorHAnsi" w:cstheme="minorHAnsi"/>
          <w:sz w:val="28"/>
          <w:szCs w:val="28"/>
        </w:rPr>
      </w:pPr>
    </w:p>
    <w:p w14:paraId="618A98C9" w14:textId="49458841" w:rsidR="00274245"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2.1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Sometimes we will choose to discuss a </w:t>
      </w:r>
      <w:r w:rsidR="00A77E1B" w:rsidRPr="004B0148">
        <w:rPr>
          <w:rFonts w:asciiTheme="minorHAnsi" w:hAnsiTheme="minorHAnsi" w:cstheme="minorHAnsi"/>
          <w:sz w:val="28"/>
          <w:szCs w:val="28"/>
        </w:rPr>
        <w:t>disciplinary</w:t>
      </w:r>
      <w:r w:rsidRPr="004B0148">
        <w:rPr>
          <w:rFonts w:asciiTheme="minorHAnsi" w:hAnsiTheme="minorHAnsi" w:cstheme="minorHAnsi"/>
          <w:sz w:val="28"/>
          <w:szCs w:val="28"/>
        </w:rPr>
        <w:t xml:space="preserve"> issue with you </w:t>
      </w:r>
      <w:r w:rsidR="00880F2A">
        <w:rPr>
          <w:rFonts w:asciiTheme="minorHAnsi" w:hAnsiTheme="minorHAnsi" w:cstheme="minorHAnsi"/>
          <w:sz w:val="28"/>
          <w:szCs w:val="28"/>
        </w:rPr>
        <w:t>instead of</w:t>
      </w:r>
      <w:r w:rsidR="00880F2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taking formal action. </w:t>
      </w:r>
      <w:r w:rsidR="00274245" w:rsidRPr="004B0148">
        <w:rPr>
          <w:rFonts w:asciiTheme="minorHAnsi" w:hAnsiTheme="minorHAnsi" w:cstheme="minorHAnsi"/>
          <w:sz w:val="28"/>
          <w:szCs w:val="28"/>
        </w:rPr>
        <w:t>In that case, we may issue a Letter of Concern after our discussion.</w:t>
      </w:r>
    </w:p>
    <w:p w14:paraId="2E99EBF1" w14:textId="77777777" w:rsidR="00274245" w:rsidRPr="004B0148" w:rsidRDefault="00274245" w:rsidP="007B1AEA">
      <w:pPr>
        <w:spacing w:line="240" w:lineRule="auto"/>
        <w:jc w:val="both"/>
        <w:rPr>
          <w:rFonts w:asciiTheme="minorHAnsi" w:hAnsiTheme="minorHAnsi" w:cstheme="minorHAnsi"/>
          <w:sz w:val="28"/>
          <w:szCs w:val="28"/>
        </w:rPr>
      </w:pPr>
    </w:p>
    <w:p w14:paraId="2BC00FDA" w14:textId="14714E70" w:rsidR="00306871" w:rsidRPr="004B0148" w:rsidRDefault="00274245"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2.2  If a discussion</w:t>
      </w:r>
      <w:r w:rsidR="004651B6" w:rsidRPr="004B0148">
        <w:rPr>
          <w:rFonts w:asciiTheme="minorHAnsi" w:hAnsiTheme="minorHAnsi" w:cstheme="minorHAnsi"/>
          <w:sz w:val="28"/>
          <w:szCs w:val="28"/>
        </w:rPr>
        <w:t xml:space="preserve"> fails to resolve the problem, or we feel th</w:t>
      </w:r>
      <w:r w:rsidR="00FF016F" w:rsidRPr="004B0148">
        <w:rPr>
          <w:rFonts w:asciiTheme="minorHAnsi" w:hAnsiTheme="minorHAnsi" w:cstheme="minorHAnsi"/>
          <w:sz w:val="28"/>
          <w:szCs w:val="28"/>
        </w:rPr>
        <w:t>at</w:t>
      </w:r>
      <w:r w:rsidR="004651B6" w:rsidRPr="004B0148">
        <w:rPr>
          <w:rFonts w:asciiTheme="minorHAnsi" w:hAnsiTheme="minorHAnsi" w:cstheme="minorHAnsi"/>
          <w:sz w:val="28"/>
          <w:szCs w:val="28"/>
        </w:rPr>
        <w:t xml:space="preserve"> approach is inappropriate in the circumstances, we will normally use this </w:t>
      </w:r>
      <w:r w:rsidR="008F1ECE" w:rsidRPr="004B0148">
        <w:rPr>
          <w:rFonts w:asciiTheme="minorHAnsi" w:hAnsiTheme="minorHAnsi" w:cstheme="minorHAnsi"/>
          <w:sz w:val="28"/>
          <w:szCs w:val="28"/>
        </w:rPr>
        <w:t xml:space="preserve">formal </w:t>
      </w:r>
      <w:r w:rsidR="004651B6" w:rsidRPr="004B0148">
        <w:rPr>
          <w:rFonts w:asciiTheme="minorHAnsi" w:hAnsiTheme="minorHAnsi" w:cstheme="minorHAnsi"/>
          <w:sz w:val="28"/>
          <w:szCs w:val="28"/>
        </w:rPr>
        <w:t>procedure.</w:t>
      </w:r>
    </w:p>
    <w:p w14:paraId="022CF44B" w14:textId="77777777" w:rsidR="00306871" w:rsidRPr="004B0148" w:rsidRDefault="00306871" w:rsidP="007B1AEA">
      <w:pPr>
        <w:spacing w:line="240" w:lineRule="auto"/>
        <w:jc w:val="both"/>
        <w:rPr>
          <w:rFonts w:asciiTheme="minorHAnsi" w:hAnsiTheme="minorHAnsi" w:cstheme="minorHAnsi"/>
          <w:sz w:val="28"/>
          <w:szCs w:val="28"/>
        </w:rPr>
      </w:pPr>
    </w:p>
    <w:p w14:paraId="11A48969"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How we investigate</w:t>
      </w:r>
    </w:p>
    <w:p w14:paraId="70384268" w14:textId="77777777" w:rsidR="00306871" w:rsidRPr="004B0148" w:rsidRDefault="00306871" w:rsidP="007B1AEA">
      <w:pPr>
        <w:spacing w:line="240" w:lineRule="auto"/>
        <w:jc w:val="both"/>
        <w:rPr>
          <w:rFonts w:asciiTheme="minorHAnsi" w:hAnsiTheme="minorHAnsi" w:cstheme="minorHAnsi"/>
          <w:sz w:val="28"/>
          <w:szCs w:val="28"/>
        </w:rPr>
      </w:pPr>
    </w:p>
    <w:p w14:paraId="395888A4" w14:textId="3E8BDB17"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3.1 We will not take disciplinary action without inviting you to a formal meeting</w:t>
      </w:r>
      <w:r w:rsidR="00F25417" w:rsidRPr="004B0148">
        <w:rPr>
          <w:rFonts w:asciiTheme="minorHAnsi" w:hAnsiTheme="minorHAnsi" w:cstheme="minorHAnsi"/>
          <w:sz w:val="28"/>
          <w:szCs w:val="28"/>
        </w:rPr>
        <w:t>. D</w:t>
      </w:r>
      <w:r w:rsidRPr="004B0148">
        <w:rPr>
          <w:rFonts w:asciiTheme="minorHAnsi" w:hAnsiTheme="minorHAnsi" w:cstheme="minorHAnsi"/>
          <w:sz w:val="28"/>
          <w:szCs w:val="28"/>
        </w:rPr>
        <w:t>epending on the circumstances</w:t>
      </w:r>
      <w:r w:rsidR="00F25417" w:rsidRPr="004B0148">
        <w:rPr>
          <w:rFonts w:asciiTheme="minorHAnsi" w:hAnsiTheme="minorHAnsi" w:cstheme="minorHAnsi"/>
          <w:sz w:val="28"/>
          <w:szCs w:val="28"/>
        </w:rPr>
        <w:t>,</w:t>
      </w:r>
      <w:r w:rsidRPr="004B0148">
        <w:rPr>
          <w:rFonts w:asciiTheme="minorHAnsi" w:hAnsiTheme="minorHAnsi" w:cstheme="minorHAnsi"/>
          <w:sz w:val="28"/>
          <w:szCs w:val="28"/>
        </w:rPr>
        <w:t xml:space="preserve"> that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xml:space="preserve"> may be the only meeting we invite you to attend. In other words, there may not be separate meetings for the investigation and disciplinary stages.</w:t>
      </w:r>
    </w:p>
    <w:p w14:paraId="147ED4F8" w14:textId="77777777" w:rsidR="00306871" w:rsidRPr="004B0148" w:rsidRDefault="00306871" w:rsidP="007B1AEA">
      <w:pPr>
        <w:spacing w:line="240" w:lineRule="auto"/>
        <w:jc w:val="both"/>
        <w:rPr>
          <w:rFonts w:asciiTheme="minorHAnsi" w:hAnsiTheme="minorHAnsi" w:cstheme="minorHAnsi"/>
          <w:sz w:val="28"/>
          <w:szCs w:val="28"/>
        </w:rPr>
      </w:pPr>
    </w:p>
    <w:p w14:paraId="60003AF4" w14:textId="31D87B0E" w:rsidR="000707F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lastRenderedPageBreak/>
        <w:t xml:space="preserve">3.2 </w:t>
      </w:r>
      <w:r w:rsidR="00FC7CE3">
        <w:rPr>
          <w:rFonts w:asciiTheme="minorHAnsi" w:hAnsiTheme="minorHAnsi" w:cstheme="minorHAnsi"/>
          <w:sz w:val="28"/>
          <w:szCs w:val="28"/>
        </w:rPr>
        <w:t xml:space="preserve"> </w:t>
      </w:r>
      <w:r w:rsidRPr="004B0148">
        <w:rPr>
          <w:rFonts w:asciiTheme="minorHAnsi" w:hAnsiTheme="minorHAnsi" w:cstheme="minorHAnsi"/>
          <w:sz w:val="28"/>
          <w:szCs w:val="28"/>
        </w:rPr>
        <w:t>If you face a misconduct allegation, you may be suspended</w:t>
      </w:r>
      <w:r w:rsidR="000707F1" w:rsidRPr="004B0148">
        <w:rPr>
          <w:rFonts w:asciiTheme="minorHAnsi" w:hAnsiTheme="minorHAnsi" w:cstheme="minorHAnsi"/>
          <w:sz w:val="28"/>
          <w:szCs w:val="28"/>
        </w:rPr>
        <w:t>.  Suspension is a neutral act, normally intended to cause the least disruption to the business while we investigate.  If we suspend you:-</w:t>
      </w:r>
    </w:p>
    <w:p w14:paraId="27071BBB" w14:textId="77777777" w:rsidR="000707F1" w:rsidRPr="004B0148" w:rsidRDefault="000707F1" w:rsidP="007B1AEA">
      <w:pPr>
        <w:spacing w:line="240" w:lineRule="auto"/>
        <w:jc w:val="both"/>
        <w:rPr>
          <w:rFonts w:asciiTheme="minorHAnsi" w:hAnsiTheme="minorHAnsi" w:cstheme="minorHAnsi"/>
          <w:sz w:val="28"/>
          <w:szCs w:val="28"/>
        </w:rPr>
      </w:pPr>
    </w:p>
    <w:p w14:paraId="4F323A15" w14:textId="17C5FB14" w:rsidR="000707F1" w:rsidRPr="004B0148" w:rsidRDefault="004651B6" w:rsidP="007B1AEA">
      <w:pPr>
        <w:pStyle w:val="ListParagraph"/>
        <w:numPr>
          <w:ilvl w:val="0"/>
          <w:numId w:val="6"/>
        </w:num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you must stay away from work, not visit any Company premises or make contact with staff, clients, suppliers or contractors (unless</w:t>
      </w:r>
      <w:r w:rsidR="000707F1" w:rsidRPr="004B0148">
        <w:rPr>
          <w:rFonts w:asciiTheme="minorHAnsi" w:hAnsiTheme="minorHAnsi" w:cstheme="minorHAnsi"/>
          <w:sz w:val="28"/>
          <w:szCs w:val="28"/>
        </w:rPr>
        <w:t xml:space="preserve"> we authorise this in writing)</w:t>
      </w:r>
      <w:r w:rsidR="00AD5EB2" w:rsidRPr="004B0148">
        <w:rPr>
          <w:rFonts w:asciiTheme="minorHAnsi" w:hAnsiTheme="minorHAnsi" w:cstheme="minorHAnsi"/>
          <w:sz w:val="28"/>
          <w:szCs w:val="28"/>
        </w:rPr>
        <w:t xml:space="preserve">. But if you want to contact somebody specifically to ask them to be a witness, or to accompany you at </w:t>
      </w:r>
      <w:r w:rsidR="0076740F" w:rsidRPr="004B0148">
        <w:rPr>
          <w:rFonts w:asciiTheme="minorHAnsi" w:hAnsiTheme="minorHAnsi" w:cstheme="minorHAnsi"/>
          <w:sz w:val="28"/>
          <w:szCs w:val="28"/>
        </w:rPr>
        <w:t xml:space="preserve">a </w:t>
      </w:r>
      <w:r w:rsidR="000F2A49" w:rsidRPr="004B0148">
        <w:rPr>
          <w:rFonts w:asciiTheme="minorHAnsi" w:hAnsiTheme="minorHAnsi" w:cstheme="minorHAnsi"/>
          <w:sz w:val="28"/>
          <w:szCs w:val="28"/>
        </w:rPr>
        <w:t>meeting</w:t>
      </w:r>
      <w:r w:rsidR="0076740F" w:rsidRPr="004B0148">
        <w:rPr>
          <w:rFonts w:asciiTheme="minorHAnsi" w:hAnsiTheme="minorHAnsi" w:cstheme="minorHAnsi"/>
          <w:sz w:val="28"/>
          <w:szCs w:val="28"/>
        </w:rPr>
        <w:t xml:space="preserve"> under this policy</w:t>
      </w:r>
      <w:r w:rsidR="00AD5EB2" w:rsidRPr="004B0148">
        <w:rPr>
          <w:rFonts w:asciiTheme="minorHAnsi" w:hAnsiTheme="minorHAnsi" w:cstheme="minorHAnsi"/>
          <w:sz w:val="28"/>
          <w:szCs w:val="28"/>
        </w:rPr>
        <w:t>, then you may do so without asking us first</w:t>
      </w:r>
      <w:r w:rsidR="00D407F0" w:rsidRPr="004B0148">
        <w:rPr>
          <w:rFonts w:asciiTheme="minorHAnsi" w:hAnsiTheme="minorHAnsi" w:cstheme="minorHAnsi"/>
          <w:sz w:val="28"/>
          <w:szCs w:val="28"/>
        </w:rPr>
        <w:t>;</w:t>
      </w:r>
    </w:p>
    <w:p w14:paraId="57830BDA" w14:textId="77777777" w:rsidR="000707F1" w:rsidRPr="004B0148" w:rsidRDefault="000707F1" w:rsidP="007B1AEA">
      <w:pPr>
        <w:spacing w:line="240" w:lineRule="auto"/>
        <w:jc w:val="both"/>
        <w:rPr>
          <w:rFonts w:asciiTheme="minorHAnsi" w:hAnsiTheme="minorHAnsi" w:cstheme="minorHAnsi"/>
          <w:sz w:val="28"/>
          <w:szCs w:val="28"/>
        </w:rPr>
      </w:pPr>
    </w:p>
    <w:p w14:paraId="4CB20991" w14:textId="0B8911AA" w:rsidR="000707F1" w:rsidRPr="004B0148" w:rsidRDefault="000707F1" w:rsidP="007B1AEA">
      <w:pPr>
        <w:pStyle w:val="ListParagraph"/>
        <w:numPr>
          <w:ilvl w:val="0"/>
          <w:numId w:val="6"/>
        </w:num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suspension will be on full pay, unless your contract </w:t>
      </w:r>
      <w:r w:rsidR="00D66A3B">
        <w:rPr>
          <w:rFonts w:asciiTheme="minorHAnsi" w:hAnsiTheme="minorHAnsi" w:cstheme="minorHAnsi"/>
          <w:sz w:val="28"/>
          <w:szCs w:val="28"/>
        </w:rPr>
        <w:t xml:space="preserve">or this policy </w:t>
      </w:r>
      <w:r w:rsidRPr="004B0148">
        <w:rPr>
          <w:rFonts w:asciiTheme="minorHAnsi" w:hAnsiTheme="minorHAnsi" w:cstheme="minorHAnsi"/>
          <w:sz w:val="28"/>
          <w:szCs w:val="28"/>
        </w:rPr>
        <w:t>says otherwise</w:t>
      </w:r>
      <w:r w:rsidR="00FC7CE3">
        <w:rPr>
          <w:rFonts w:asciiTheme="minorHAnsi" w:hAnsiTheme="minorHAnsi" w:cstheme="minorHAnsi"/>
          <w:sz w:val="28"/>
          <w:szCs w:val="28"/>
        </w:rPr>
        <w:t>;</w:t>
      </w:r>
      <w:r w:rsidRPr="004B0148">
        <w:rPr>
          <w:rFonts w:asciiTheme="minorHAnsi" w:hAnsiTheme="minorHAnsi" w:cstheme="minorHAnsi"/>
          <w:sz w:val="28"/>
          <w:szCs w:val="28"/>
        </w:rPr>
        <w:t xml:space="preserve"> </w:t>
      </w:r>
    </w:p>
    <w:p w14:paraId="621725D7" w14:textId="77777777" w:rsidR="00C05474" w:rsidRPr="004B0148" w:rsidRDefault="00C05474" w:rsidP="00C05474">
      <w:pPr>
        <w:spacing w:line="240" w:lineRule="auto"/>
        <w:jc w:val="both"/>
        <w:rPr>
          <w:rFonts w:asciiTheme="minorHAnsi" w:hAnsiTheme="minorHAnsi" w:cstheme="minorHAnsi"/>
          <w:sz w:val="28"/>
          <w:szCs w:val="28"/>
        </w:rPr>
      </w:pPr>
    </w:p>
    <w:p w14:paraId="11852D82" w14:textId="25C7B58D" w:rsidR="00C05474" w:rsidRPr="004B0148" w:rsidRDefault="00C05474" w:rsidP="007B1AEA">
      <w:pPr>
        <w:pStyle w:val="ListParagraph"/>
        <w:numPr>
          <w:ilvl w:val="0"/>
          <w:numId w:val="6"/>
        </w:num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if pre-approved holidays fall during a period of suspension, they will still count as holiday leave and will be deducted from your holiday entitlement as normal.</w:t>
      </w:r>
    </w:p>
    <w:p w14:paraId="766FE1A2" w14:textId="77777777" w:rsidR="000707F1" w:rsidRPr="004B0148" w:rsidRDefault="000707F1" w:rsidP="007B1AEA">
      <w:pPr>
        <w:spacing w:line="240" w:lineRule="auto"/>
        <w:jc w:val="both"/>
        <w:rPr>
          <w:rFonts w:asciiTheme="minorHAnsi" w:hAnsiTheme="minorHAnsi" w:cstheme="minorHAnsi"/>
          <w:sz w:val="28"/>
          <w:szCs w:val="28"/>
        </w:rPr>
      </w:pPr>
    </w:p>
    <w:p w14:paraId="38FB6343" w14:textId="6EEC13CF" w:rsidR="000707F1" w:rsidRPr="004B0148" w:rsidRDefault="000707F1"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3.3</w:t>
      </w:r>
      <w:r w:rsidRPr="004B0148">
        <w:rPr>
          <w:rFonts w:asciiTheme="minorHAnsi" w:hAnsiTheme="minorHAnsi" w:cstheme="minorHAnsi"/>
          <w:sz w:val="28"/>
          <w:szCs w:val="28"/>
        </w:rPr>
        <w:tab/>
        <w:t>If you lodge a grievance while we are investigating a disciplinary matter, we will not normally put the disciplinary process on hold.  If the subject of your grievance is linked to the matters involved in the disciplinary investigation, or the process we are following, then we will normally consider the matters you raise as part of the disciplinary process and not start a separate grievance process.</w:t>
      </w:r>
    </w:p>
    <w:p w14:paraId="731B0718" w14:textId="77777777" w:rsidR="000707F1" w:rsidRPr="004B0148" w:rsidRDefault="000707F1" w:rsidP="007B1AEA">
      <w:pPr>
        <w:spacing w:line="240" w:lineRule="auto"/>
        <w:jc w:val="both"/>
        <w:rPr>
          <w:rFonts w:asciiTheme="minorHAnsi" w:hAnsiTheme="minorHAnsi" w:cstheme="minorHAnsi"/>
          <w:sz w:val="28"/>
          <w:szCs w:val="28"/>
        </w:rPr>
      </w:pPr>
    </w:p>
    <w:p w14:paraId="7BB74EC4"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Your right to be accompanied</w:t>
      </w:r>
    </w:p>
    <w:p w14:paraId="4255A6A6" w14:textId="77777777" w:rsidR="00306871" w:rsidRPr="004B0148" w:rsidRDefault="00306871" w:rsidP="007B1AEA">
      <w:pPr>
        <w:spacing w:line="240" w:lineRule="auto"/>
        <w:jc w:val="both"/>
        <w:rPr>
          <w:rFonts w:asciiTheme="minorHAnsi" w:hAnsiTheme="minorHAnsi" w:cstheme="minorHAnsi"/>
          <w:sz w:val="28"/>
          <w:szCs w:val="28"/>
        </w:rPr>
      </w:pPr>
    </w:p>
    <w:p w14:paraId="6AE6F902" w14:textId="6D5829C2"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4.1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You are entitled to be accompanied by a colleague or trade union representative at any meeting where you face formal </w:t>
      </w:r>
      <w:r w:rsidR="008F1ECE" w:rsidRPr="004B0148">
        <w:rPr>
          <w:rFonts w:asciiTheme="minorHAnsi" w:hAnsiTheme="minorHAnsi" w:cstheme="minorHAnsi"/>
          <w:sz w:val="28"/>
          <w:szCs w:val="28"/>
        </w:rPr>
        <w:t>sanctions</w:t>
      </w:r>
      <w:r w:rsidRPr="004B0148">
        <w:rPr>
          <w:rFonts w:asciiTheme="minorHAnsi" w:hAnsiTheme="minorHAnsi" w:cstheme="minorHAnsi"/>
          <w:sz w:val="28"/>
          <w:szCs w:val="28"/>
        </w:rPr>
        <w:t xml:space="preserve"> (including dismissal). </w:t>
      </w:r>
      <w:r w:rsidR="0048104D" w:rsidRPr="004B0148">
        <w:rPr>
          <w:rFonts w:asciiTheme="minorHAnsi" w:hAnsiTheme="minorHAnsi" w:cstheme="minorHAnsi"/>
          <w:sz w:val="28"/>
          <w:szCs w:val="28"/>
        </w:rPr>
        <w:t>If we are holding separate investigation and disciplinary meetings, then your right to be accompanied only applies to the disciplinary meeting.</w:t>
      </w:r>
    </w:p>
    <w:p w14:paraId="39EB9F3D" w14:textId="77777777" w:rsidR="00306871" w:rsidRPr="004B0148" w:rsidRDefault="00306871" w:rsidP="007B1AEA">
      <w:pPr>
        <w:spacing w:line="240" w:lineRule="auto"/>
        <w:jc w:val="both"/>
        <w:rPr>
          <w:rFonts w:asciiTheme="minorHAnsi" w:hAnsiTheme="minorHAnsi" w:cstheme="minorHAnsi"/>
          <w:sz w:val="28"/>
          <w:szCs w:val="28"/>
        </w:rPr>
      </w:pPr>
    </w:p>
    <w:p w14:paraId="1F48B503" w14:textId="24D5F8F7"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4.2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If you want to exercise this right, you should tell us as soon as possible who you want to accompany you. It is your responsibility to arrange for them to attend. If you choose a work colleague, we will not prevent them from attending, but we may rearrange the meeting if their absence from work </w:t>
      </w:r>
      <w:r w:rsidR="009056CC" w:rsidRPr="004B0148">
        <w:rPr>
          <w:rFonts w:asciiTheme="minorHAnsi" w:hAnsiTheme="minorHAnsi" w:cstheme="minorHAnsi"/>
          <w:sz w:val="28"/>
          <w:szCs w:val="28"/>
        </w:rPr>
        <w:t xml:space="preserve">could cause </w:t>
      </w:r>
      <w:r w:rsidRPr="004B0148">
        <w:rPr>
          <w:rFonts w:asciiTheme="minorHAnsi" w:hAnsiTheme="minorHAnsi" w:cstheme="minorHAnsi"/>
          <w:sz w:val="28"/>
          <w:szCs w:val="28"/>
        </w:rPr>
        <w:t xml:space="preserve">operational problems. </w:t>
      </w:r>
    </w:p>
    <w:p w14:paraId="4355035D" w14:textId="77777777" w:rsidR="00306871" w:rsidRPr="004B0148" w:rsidRDefault="00306871" w:rsidP="007B1AEA">
      <w:pPr>
        <w:spacing w:line="240" w:lineRule="auto"/>
        <w:jc w:val="both"/>
        <w:rPr>
          <w:rFonts w:asciiTheme="minorHAnsi" w:hAnsiTheme="minorHAnsi" w:cstheme="minorHAnsi"/>
          <w:sz w:val="28"/>
          <w:szCs w:val="28"/>
        </w:rPr>
      </w:pPr>
    </w:p>
    <w:p w14:paraId="2F6EE75E" w14:textId="27AA461C"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4.3</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Your colleague or union representative can, if </w:t>
      </w:r>
      <w:r w:rsidR="003A71D4" w:rsidRPr="004B0148">
        <w:rPr>
          <w:rFonts w:asciiTheme="minorHAnsi" w:hAnsiTheme="minorHAnsi" w:cstheme="minorHAnsi"/>
          <w:sz w:val="28"/>
          <w:szCs w:val="28"/>
        </w:rPr>
        <w:t>you prefer</w:t>
      </w:r>
      <w:r w:rsidRPr="004B0148">
        <w:rPr>
          <w:rFonts w:asciiTheme="minorHAnsi" w:hAnsiTheme="minorHAnsi" w:cstheme="minorHAnsi"/>
          <w:sz w:val="28"/>
          <w:szCs w:val="28"/>
        </w:rPr>
        <w:t xml:space="preserve">, explain the key points of your case to the meeting and can respond on your behalf. You can also confer with them during the meetings. </w:t>
      </w:r>
      <w:r w:rsidR="003038BD" w:rsidRPr="004B0148">
        <w:rPr>
          <w:rFonts w:asciiTheme="minorHAnsi" w:hAnsiTheme="minorHAnsi" w:cstheme="minorHAnsi"/>
          <w:sz w:val="28"/>
          <w:szCs w:val="28"/>
        </w:rPr>
        <w:t>However, t</w:t>
      </w:r>
      <w:r w:rsidRPr="004B0148">
        <w:rPr>
          <w:rFonts w:asciiTheme="minorHAnsi" w:hAnsiTheme="minorHAnsi" w:cstheme="minorHAnsi"/>
          <w:sz w:val="28"/>
          <w:szCs w:val="28"/>
        </w:rPr>
        <w:t xml:space="preserve">hey must not answer </w:t>
      </w:r>
      <w:r w:rsidRPr="004B0148">
        <w:rPr>
          <w:rFonts w:asciiTheme="minorHAnsi" w:hAnsiTheme="minorHAnsi" w:cstheme="minorHAnsi"/>
          <w:sz w:val="28"/>
          <w:szCs w:val="28"/>
        </w:rPr>
        <w:lastRenderedPageBreak/>
        <w:t xml:space="preserve">questions put directly to you or try to prevent </w:t>
      </w:r>
      <w:r w:rsidR="003038BD" w:rsidRPr="004B0148">
        <w:rPr>
          <w:rFonts w:asciiTheme="minorHAnsi" w:hAnsiTheme="minorHAnsi" w:cstheme="minorHAnsi"/>
          <w:sz w:val="28"/>
          <w:szCs w:val="28"/>
        </w:rPr>
        <w:t>us</w:t>
      </w:r>
      <w:r w:rsidRPr="004B0148">
        <w:rPr>
          <w:rFonts w:asciiTheme="minorHAnsi" w:hAnsiTheme="minorHAnsi" w:cstheme="minorHAnsi"/>
          <w:sz w:val="28"/>
          <w:szCs w:val="28"/>
        </w:rPr>
        <w:t xml:space="preserve"> asking questions or outlining </w:t>
      </w:r>
      <w:r w:rsidR="003038BD" w:rsidRPr="004B0148">
        <w:rPr>
          <w:rFonts w:asciiTheme="minorHAnsi" w:hAnsiTheme="minorHAnsi" w:cstheme="minorHAnsi"/>
          <w:sz w:val="28"/>
          <w:szCs w:val="28"/>
        </w:rPr>
        <w:t>our</w:t>
      </w:r>
      <w:r w:rsidRPr="004B0148">
        <w:rPr>
          <w:rFonts w:asciiTheme="minorHAnsi" w:hAnsiTheme="minorHAnsi" w:cstheme="minorHAnsi"/>
          <w:sz w:val="28"/>
          <w:szCs w:val="28"/>
        </w:rPr>
        <w:t xml:space="preserve"> arguments.</w:t>
      </w:r>
    </w:p>
    <w:p w14:paraId="4CAEE028" w14:textId="77777777" w:rsidR="00306871" w:rsidRPr="004B0148" w:rsidRDefault="00306871" w:rsidP="007B1AEA">
      <w:pPr>
        <w:spacing w:line="240" w:lineRule="auto"/>
        <w:jc w:val="both"/>
        <w:rPr>
          <w:rFonts w:asciiTheme="minorHAnsi" w:hAnsiTheme="minorHAnsi" w:cstheme="minorHAnsi"/>
          <w:sz w:val="28"/>
          <w:szCs w:val="28"/>
        </w:rPr>
      </w:pPr>
    </w:p>
    <w:p w14:paraId="6BDA44A8" w14:textId="101DD724"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 xml:space="preserve">How we carry out the formal </w:t>
      </w:r>
      <w:r w:rsidR="00A77E1B" w:rsidRPr="004B0148">
        <w:rPr>
          <w:rFonts w:asciiTheme="minorHAnsi" w:hAnsiTheme="minorHAnsi" w:cstheme="minorHAnsi"/>
          <w:b/>
          <w:sz w:val="28"/>
          <w:szCs w:val="28"/>
        </w:rPr>
        <w:t>meeting</w:t>
      </w:r>
    </w:p>
    <w:p w14:paraId="2F88D0FA" w14:textId="77777777" w:rsidR="00306871" w:rsidRPr="004B0148" w:rsidRDefault="00306871" w:rsidP="007B1AEA">
      <w:pPr>
        <w:spacing w:line="240" w:lineRule="auto"/>
        <w:jc w:val="both"/>
        <w:rPr>
          <w:rFonts w:asciiTheme="minorHAnsi" w:hAnsiTheme="minorHAnsi" w:cstheme="minorHAnsi"/>
          <w:sz w:val="28"/>
          <w:szCs w:val="28"/>
        </w:rPr>
      </w:pPr>
    </w:p>
    <w:p w14:paraId="2EC5C8AF" w14:textId="2BDB4304"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5.1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We will write to you to tell you:</w:t>
      </w:r>
    </w:p>
    <w:p w14:paraId="74B0AE73" w14:textId="77777777" w:rsidR="00306871" w:rsidRPr="004B0148" w:rsidRDefault="00306871" w:rsidP="007B1AEA">
      <w:pPr>
        <w:spacing w:line="240" w:lineRule="auto"/>
        <w:jc w:val="both"/>
        <w:rPr>
          <w:rFonts w:asciiTheme="minorHAnsi" w:hAnsiTheme="minorHAnsi" w:cstheme="minorHAnsi"/>
          <w:sz w:val="28"/>
          <w:szCs w:val="28"/>
        </w:rPr>
      </w:pPr>
    </w:p>
    <w:p w14:paraId="3921598E" w14:textId="3892FE94" w:rsidR="00306871" w:rsidRPr="004B0148" w:rsidRDefault="004651B6" w:rsidP="007B1AEA">
      <w:pPr>
        <w:numPr>
          <w:ilvl w:val="0"/>
          <w:numId w:val="1"/>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 xml:space="preserve">when and where your disciplinary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xml:space="preserve"> will take place</w:t>
      </w:r>
      <w:r w:rsidR="00470B83" w:rsidRPr="004B0148">
        <w:rPr>
          <w:rFonts w:asciiTheme="minorHAnsi" w:hAnsiTheme="minorHAnsi" w:cstheme="minorHAnsi"/>
          <w:sz w:val="28"/>
          <w:szCs w:val="28"/>
        </w:rPr>
        <w:t>;</w:t>
      </w:r>
    </w:p>
    <w:p w14:paraId="4F756617" w14:textId="77777777" w:rsidR="00306871" w:rsidRPr="004B0148" w:rsidRDefault="004651B6" w:rsidP="007B1AEA">
      <w:pPr>
        <w:numPr>
          <w:ilvl w:val="0"/>
          <w:numId w:val="1"/>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the details of the allegation of misconduct made against you; and</w:t>
      </w:r>
    </w:p>
    <w:p w14:paraId="65DA6176" w14:textId="77777777" w:rsidR="00306871" w:rsidRPr="004B0148" w:rsidRDefault="004651B6" w:rsidP="007B1AEA">
      <w:pPr>
        <w:numPr>
          <w:ilvl w:val="0"/>
          <w:numId w:val="1"/>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the possible consequences.</w:t>
      </w:r>
    </w:p>
    <w:p w14:paraId="05D9D54C" w14:textId="77777777" w:rsidR="00306871" w:rsidRPr="004B0148" w:rsidRDefault="00306871" w:rsidP="007B1AEA">
      <w:pPr>
        <w:spacing w:line="240" w:lineRule="auto"/>
        <w:jc w:val="both"/>
        <w:rPr>
          <w:rFonts w:asciiTheme="minorHAnsi" w:hAnsiTheme="minorHAnsi" w:cstheme="minorHAnsi"/>
          <w:sz w:val="28"/>
          <w:szCs w:val="28"/>
        </w:rPr>
      </w:pPr>
    </w:p>
    <w:p w14:paraId="10D86787" w14:textId="0FB30EC2"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We will include copies of </w:t>
      </w:r>
      <w:r w:rsidR="00190674" w:rsidRPr="004B0148">
        <w:rPr>
          <w:rFonts w:asciiTheme="minorHAnsi" w:hAnsiTheme="minorHAnsi" w:cstheme="minorHAnsi"/>
          <w:sz w:val="28"/>
          <w:szCs w:val="28"/>
        </w:rPr>
        <w:t xml:space="preserve">any </w:t>
      </w:r>
      <w:r w:rsidRPr="004B0148">
        <w:rPr>
          <w:rFonts w:asciiTheme="minorHAnsi" w:hAnsiTheme="minorHAnsi" w:cstheme="minorHAnsi"/>
          <w:sz w:val="28"/>
          <w:szCs w:val="28"/>
        </w:rPr>
        <w:t>witness statements and other relevant documents</w:t>
      </w:r>
      <w:r w:rsidR="000707F1" w:rsidRPr="004B0148">
        <w:rPr>
          <w:rFonts w:asciiTheme="minorHAnsi" w:hAnsiTheme="minorHAnsi" w:cstheme="minorHAnsi"/>
          <w:sz w:val="28"/>
          <w:szCs w:val="28"/>
        </w:rPr>
        <w:t>, unless there is a good reason not to do so</w:t>
      </w:r>
      <w:r w:rsidRPr="004B0148">
        <w:rPr>
          <w:rFonts w:asciiTheme="minorHAnsi" w:hAnsiTheme="minorHAnsi" w:cstheme="minorHAnsi"/>
          <w:sz w:val="28"/>
          <w:szCs w:val="28"/>
        </w:rPr>
        <w:t xml:space="preserve">. </w:t>
      </w:r>
    </w:p>
    <w:p w14:paraId="5908723E" w14:textId="77777777" w:rsidR="00306871" w:rsidRPr="004B0148" w:rsidRDefault="00306871" w:rsidP="007B1AEA">
      <w:pPr>
        <w:spacing w:line="240" w:lineRule="auto"/>
        <w:jc w:val="both"/>
        <w:rPr>
          <w:rFonts w:asciiTheme="minorHAnsi" w:hAnsiTheme="minorHAnsi" w:cstheme="minorHAnsi"/>
          <w:sz w:val="28"/>
          <w:szCs w:val="28"/>
        </w:rPr>
      </w:pPr>
    </w:p>
    <w:p w14:paraId="3413AA50" w14:textId="1A7E4003"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5.2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You are entitled to bring a companion with you to the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xml:space="preserve"> </w:t>
      </w:r>
      <w:r w:rsidR="00190674" w:rsidRPr="004B0148">
        <w:rPr>
          <w:rFonts w:asciiTheme="minorHAnsi" w:hAnsiTheme="minorHAnsi" w:cstheme="minorHAnsi"/>
          <w:sz w:val="28"/>
          <w:szCs w:val="28"/>
        </w:rPr>
        <w:t>-</w:t>
      </w:r>
      <w:r w:rsidRPr="004B0148">
        <w:rPr>
          <w:rFonts w:asciiTheme="minorHAnsi" w:hAnsiTheme="minorHAnsi" w:cstheme="minorHAnsi"/>
          <w:sz w:val="28"/>
          <w:szCs w:val="28"/>
        </w:rPr>
        <w:t xml:space="preserve"> see above at paragraph 4 for details of what they can and cannot do.</w:t>
      </w:r>
    </w:p>
    <w:p w14:paraId="71798737" w14:textId="77777777" w:rsidR="00306871" w:rsidRPr="004B0148" w:rsidRDefault="00306871" w:rsidP="007B1AEA">
      <w:pPr>
        <w:spacing w:line="240" w:lineRule="auto"/>
        <w:jc w:val="both"/>
        <w:rPr>
          <w:rFonts w:asciiTheme="minorHAnsi" w:hAnsiTheme="minorHAnsi" w:cstheme="minorHAnsi"/>
          <w:sz w:val="28"/>
          <w:szCs w:val="28"/>
        </w:rPr>
      </w:pPr>
    </w:p>
    <w:p w14:paraId="5E45461C" w14:textId="39AE7C4D"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5.3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You must let us know as soon as possible if you want to bring your own witnesses to the meeting and/or you have documents or other evidence you want to present.</w:t>
      </w:r>
    </w:p>
    <w:p w14:paraId="229F8733" w14:textId="77777777" w:rsidR="00306871" w:rsidRPr="004B0148" w:rsidRDefault="00306871" w:rsidP="007B1AEA">
      <w:pPr>
        <w:spacing w:line="240" w:lineRule="auto"/>
        <w:jc w:val="both"/>
        <w:rPr>
          <w:rFonts w:asciiTheme="minorHAnsi" w:hAnsiTheme="minorHAnsi" w:cstheme="minorHAnsi"/>
          <w:sz w:val="28"/>
          <w:szCs w:val="28"/>
        </w:rPr>
      </w:pPr>
    </w:p>
    <w:p w14:paraId="5D128000" w14:textId="4A506375"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5.4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It is your responsibility to attend the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xml:space="preserve"> but, if you cannot, we will normally reschedule it</w:t>
      </w:r>
      <w:r w:rsidR="00441C01"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provided we are satisfied with your explanation for why you cannot attend. </w:t>
      </w:r>
      <w:r w:rsidR="0048104D" w:rsidRPr="004B0148">
        <w:rPr>
          <w:rFonts w:asciiTheme="minorHAnsi" w:hAnsiTheme="minorHAnsi" w:cstheme="minorHAnsi"/>
          <w:sz w:val="28"/>
          <w:szCs w:val="28"/>
        </w:rPr>
        <w:t xml:space="preserve">We will not reschedule, however, if it is likely to lead to unreasonable delay.  </w:t>
      </w:r>
      <w:r w:rsidRPr="004B0148">
        <w:rPr>
          <w:rFonts w:asciiTheme="minorHAnsi" w:hAnsiTheme="minorHAnsi" w:cstheme="minorHAnsi"/>
          <w:sz w:val="28"/>
          <w:szCs w:val="28"/>
        </w:rPr>
        <w:t xml:space="preserve">We may </w:t>
      </w:r>
      <w:r w:rsidR="00E44F4A" w:rsidRPr="004B0148">
        <w:rPr>
          <w:rFonts w:asciiTheme="minorHAnsi" w:hAnsiTheme="minorHAnsi" w:cstheme="minorHAnsi"/>
          <w:sz w:val="28"/>
          <w:szCs w:val="28"/>
        </w:rPr>
        <w:t>have</w:t>
      </w:r>
      <w:r w:rsidRPr="004B0148">
        <w:rPr>
          <w:rFonts w:asciiTheme="minorHAnsi" w:hAnsiTheme="minorHAnsi" w:cstheme="minorHAnsi"/>
          <w:sz w:val="28"/>
          <w:szCs w:val="28"/>
        </w:rPr>
        <w:t xml:space="preserve"> to make our decision without you being present, and we will in any case only reschedule the meeting once</w:t>
      </w:r>
      <w:r w:rsidR="008B157C" w:rsidRPr="004B0148">
        <w:rPr>
          <w:rFonts w:asciiTheme="minorHAnsi" w:hAnsiTheme="minorHAnsi" w:cstheme="minorHAnsi"/>
          <w:sz w:val="28"/>
          <w:szCs w:val="28"/>
        </w:rPr>
        <w:t>,</w:t>
      </w:r>
      <w:r w:rsidRPr="004B0148">
        <w:rPr>
          <w:rFonts w:asciiTheme="minorHAnsi" w:hAnsiTheme="minorHAnsi" w:cstheme="minorHAnsi"/>
          <w:sz w:val="28"/>
          <w:szCs w:val="28"/>
        </w:rPr>
        <w:t xml:space="preserve"> unless there are very good reasons to justify a second rescheduling.</w:t>
      </w:r>
      <w:r w:rsidR="00AD5EB2" w:rsidRPr="004B0148">
        <w:rPr>
          <w:rFonts w:asciiTheme="minorHAnsi" w:hAnsiTheme="minorHAnsi" w:cstheme="minorHAnsi"/>
          <w:sz w:val="28"/>
          <w:szCs w:val="28"/>
        </w:rPr>
        <w:t xml:space="preserve"> </w:t>
      </w:r>
    </w:p>
    <w:p w14:paraId="29C55CFD" w14:textId="77777777" w:rsidR="00306871" w:rsidRPr="004B0148" w:rsidRDefault="00306871" w:rsidP="007B1AEA">
      <w:pPr>
        <w:spacing w:line="240" w:lineRule="auto"/>
        <w:jc w:val="both"/>
        <w:rPr>
          <w:rFonts w:asciiTheme="minorHAnsi" w:hAnsiTheme="minorHAnsi" w:cstheme="minorHAnsi"/>
          <w:sz w:val="28"/>
          <w:szCs w:val="28"/>
        </w:rPr>
      </w:pPr>
    </w:p>
    <w:p w14:paraId="138D1959" w14:textId="77777777"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5.5 </w:t>
      </w:r>
    </w:p>
    <w:p w14:paraId="27123118" w14:textId="77777777" w:rsidR="00306871" w:rsidRPr="004B0148" w:rsidRDefault="00306871" w:rsidP="007B1AEA">
      <w:pPr>
        <w:spacing w:line="240" w:lineRule="auto"/>
        <w:jc w:val="both"/>
        <w:rPr>
          <w:rFonts w:asciiTheme="minorHAnsi" w:hAnsiTheme="minorHAnsi" w:cstheme="minorHAnsi"/>
          <w:sz w:val="28"/>
          <w:szCs w:val="28"/>
        </w:rPr>
      </w:pPr>
    </w:p>
    <w:p w14:paraId="25FF8C6A" w14:textId="5148170B" w:rsidR="00386EA9" w:rsidRPr="004B0148" w:rsidRDefault="00386EA9" w:rsidP="007B1AEA">
      <w:pPr>
        <w:spacing w:line="240" w:lineRule="auto"/>
        <w:jc w:val="both"/>
        <w:rPr>
          <w:rFonts w:asciiTheme="minorHAnsi" w:hAnsiTheme="minorHAnsi" w:cstheme="minorHAnsi"/>
          <w:sz w:val="28"/>
          <w:szCs w:val="28"/>
        </w:rPr>
      </w:pPr>
      <w:r w:rsidRPr="004B0148">
        <w:rPr>
          <w:rFonts w:asciiTheme="minorHAnsi" w:hAnsiTheme="minorHAnsi" w:cstheme="minorHAnsi"/>
          <w:b/>
          <w:sz w:val="28"/>
          <w:szCs w:val="28"/>
        </w:rPr>
        <w:t>[</w:t>
      </w:r>
      <w:r w:rsidR="007B1AEA" w:rsidRPr="004B0148">
        <w:rPr>
          <w:rFonts w:asciiTheme="minorHAnsi" w:hAnsiTheme="minorHAnsi" w:cstheme="minorHAnsi"/>
          <w:b/>
          <w:sz w:val="28"/>
          <w:szCs w:val="28"/>
        </w:rPr>
        <w:t>either</w:t>
      </w:r>
      <w:r w:rsidRPr="004B0148">
        <w:rPr>
          <w:rFonts w:asciiTheme="minorHAnsi" w:hAnsiTheme="minorHAnsi" w:cstheme="minorHAnsi"/>
          <w:b/>
          <w:sz w:val="28"/>
          <w:szCs w:val="28"/>
        </w:rPr>
        <w:t>]</w:t>
      </w:r>
    </w:p>
    <w:p w14:paraId="57BA7DAC" w14:textId="77777777" w:rsidR="00386EA9" w:rsidRPr="004B0148" w:rsidRDefault="00386EA9" w:rsidP="007B1AEA">
      <w:pPr>
        <w:spacing w:line="240" w:lineRule="auto"/>
        <w:jc w:val="both"/>
        <w:rPr>
          <w:rFonts w:asciiTheme="minorHAnsi" w:hAnsiTheme="minorHAnsi" w:cstheme="minorHAnsi"/>
          <w:sz w:val="28"/>
          <w:szCs w:val="28"/>
        </w:rPr>
      </w:pPr>
    </w:p>
    <w:p w14:paraId="046D9D94" w14:textId="24775763" w:rsidR="005643FD" w:rsidRPr="004B0148" w:rsidRDefault="00441C01" w:rsidP="007B1AEA">
      <w:pPr>
        <w:spacing w:line="240" w:lineRule="auto"/>
        <w:jc w:val="both"/>
        <w:rPr>
          <w:rFonts w:asciiTheme="minorHAnsi" w:hAnsiTheme="minorHAnsi" w:cstheme="minorHAnsi"/>
          <w:sz w:val="28"/>
          <w:szCs w:val="28"/>
        </w:rPr>
      </w:pPr>
      <w:r w:rsidRPr="004B0148">
        <w:rPr>
          <w:rFonts w:asciiTheme="minorHAnsi" w:hAnsiTheme="minorHAnsi" w:cstheme="minorHAnsi"/>
          <w:b/>
          <w:sz w:val="28"/>
          <w:szCs w:val="28"/>
        </w:rPr>
        <w:t>[</w:t>
      </w:r>
      <w:r w:rsidR="00386EA9" w:rsidRPr="004B0148">
        <w:rPr>
          <w:rFonts w:asciiTheme="minorHAnsi" w:hAnsiTheme="minorHAnsi" w:cstheme="minorHAnsi"/>
          <w:sz w:val="28"/>
          <w:szCs w:val="28"/>
        </w:rPr>
        <w:t xml:space="preserve">Please do not record the meeting without our consent, as this suggests that you do not trust </w:t>
      </w:r>
      <w:r w:rsidRPr="004B0148">
        <w:rPr>
          <w:rFonts w:asciiTheme="minorHAnsi" w:hAnsiTheme="minorHAnsi" w:cstheme="minorHAnsi"/>
          <w:sz w:val="28"/>
          <w:szCs w:val="28"/>
        </w:rPr>
        <w:t>our</w:t>
      </w:r>
      <w:r w:rsidR="00386EA9" w:rsidRPr="004B0148">
        <w:rPr>
          <w:rFonts w:asciiTheme="minorHAnsi" w:hAnsiTheme="minorHAnsi" w:cstheme="minorHAnsi"/>
          <w:sz w:val="28"/>
          <w:szCs w:val="28"/>
        </w:rPr>
        <w:t xml:space="preserve"> process or the managers who are conducting it. </w:t>
      </w:r>
      <w:r w:rsidR="00880F2A">
        <w:rPr>
          <w:rFonts w:asciiTheme="minorHAnsi" w:hAnsiTheme="minorHAnsi" w:cstheme="minorHAnsi"/>
          <w:b/>
          <w:sz w:val="28"/>
          <w:szCs w:val="28"/>
        </w:rPr>
        <w:t>[</w:t>
      </w:r>
      <w:r w:rsidR="005643FD" w:rsidRPr="004B0148">
        <w:rPr>
          <w:rFonts w:asciiTheme="minorHAnsi" w:hAnsiTheme="minorHAnsi" w:cstheme="minorHAnsi"/>
          <w:sz w:val="28"/>
          <w:szCs w:val="28"/>
        </w:rPr>
        <w:t>We may decide to deal with covert recording as a disciplinary matter</w:t>
      </w:r>
      <w:r w:rsidR="002D57CC" w:rsidRPr="004B0148">
        <w:rPr>
          <w:rFonts w:asciiTheme="minorHAnsi" w:hAnsiTheme="minorHAnsi" w:cstheme="minorHAnsi"/>
          <w:sz w:val="28"/>
          <w:szCs w:val="28"/>
        </w:rPr>
        <w:t xml:space="preserve"> </w:t>
      </w:r>
      <w:r w:rsidR="002D57CC" w:rsidRPr="004B0148">
        <w:rPr>
          <w:rFonts w:asciiTheme="minorHAnsi" w:hAnsiTheme="minorHAnsi" w:cstheme="minorHAnsi"/>
          <w:b/>
          <w:sz w:val="28"/>
          <w:szCs w:val="28"/>
        </w:rPr>
        <w:t>[</w:t>
      </w:r>
      <w:r w:rsidR="002D57CC" w:rsidRPr="004B0148">
        <w:rPr>
          <w:rFonts w:asciiTheme="minorHAnsi" w:hAnsiTheme="minorHAnsi" w:cstheme="minorHAnsi"/>
          <w:sz w:val="28"/>
          <w:szCs w:val="28"/>
        </w:rPr>
        <w:t xml:space="preserve">and in serious cases </w:t>
      </w:r>
      <w:r w:rsidR="00416164" w:rsidRPr="004B0148">
        <w:rPr>
          <w:rFonts w:asciiTheme="minorHAnsi" w:hAnsiTheme="minorHAnsi" w:cstheme="minorHAnsi"/>
          <w:sz w:val="28"/>
          <w:szCs w:val="28"/>
        </w:rPr>
        <w:t xml:space="preserve">may </w:t>
      </w:r>
      <w:r w:rsidR="002D57CC" w:rsidRPr="004B0148">
        <w:rPr>
          <w:rFonts w:asciiTheme="minorHAnsi" w:hAnsiTheme="minorHAnsi" w:cstheme="minorHAnsi"/>
          <w:sz w:val="28"/>
          <w:szCs w:val="28"/>
        </w:rPr>
        <w:t>consider it to be gross misconduct</w:t>
      </w:r>
      <w:r w:rsidR="002D57CC" w:rsidRPr="004B0148">
        <w:rPr>
          <w:rFonts w:asciiTheme="minorHAnsi" w:hAnsiTheme="minorHAnsi" w:cstheme="minorHAnsi"/>
          <w:b/>
          <w:sz w:val="28"/>
          <w:szCs w:val="28"/>
        </w:rPr>
        <w:t>]</w:t>
      </w:r>
      <w:r w:rsidR="005643FD" w:rsidRPr="004B0148">
        <w:rPr>
          <w:rFonts w:asciiTheme="minorHAnsi" w:hAnsiTheme="minorHAnsi" w:cstheme="minorHAnsi"/>
          <w:b/>
          <w:sz w:val="28"/>
          <w:szCs w:val="28"/>
        </w:rPr>
        <w:t>]</w:t>
      </w:r>
      <w:r w:rsidR="005643FD" w:rsidRPr="004B0148">
        <w:rPr>
          <w:rFonts w:asciiTheme="minorHAnsi" w:hAnsiTheme="minorHAnsi" w:cstheme="minorHAnsi"/>
          <w:sz w:val="28"/>
          <w:szCs w:val="28"/>
        </w:rPr>
        <w:t xml:space="preserve"> </w:t>
      </w:r>
    </w:p>
    <w:p w14:paraId="2F4EF09E" w14:textId="77777777" w:rsidR="005643FD" w:rsidRPr="004B0148" w:rsidRDefault="005643FD" w:rsidP="007B1AEA">
      <w:pPr>
        <w:spacing w:line="240" w:lineRule="auto"/>
        <w:jc w:val="both"/>
        <w:rPr>
          <w:rFonts w:asciiTheme="minorHAnsi" w:hAnsiTheme="minorHAnsi" w:cstheme="minorHAnsi"/>
          <w:sz w:val="28"/>
          <w:szCs w:val="28"/>
        </w:rPr>
      </w:pPr>
    </w:p>
    <w:p w14:paraId="28740E0C" w14:textId="6BE1E614" w:rsidR="00386EA9" w:rsidRPr="004B0148" w:rsidRDefault="00386EA9"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If you have misgivings about either the process or the managers leading it, you should tell us openly so that we can address your concerns. </w:t>
      </w:r>
      <w:r w:rsidR="00441C01" w:rsidRPr="004B0148">
        <w:rPr>
          <w:rFonts w:asciiTheme="minorHAnsi" w:hAnsiTheme="minorHAnsi" w:cstheme="minorHAnsi"/>
          <w:sz w:val="28"/>
          <w:szCs w:val="28"/>
        </w:rPr>
        <w:t>W</w:t>
      </w:r>
      <w:r w:rsidRPr="004B0148">
        <w:rPr>
          <w:rFonts w:asciiTheme="minorHAnsi" w:hAnsiTheme="minorHAnsi" w:cstheme="minorHAnsi"/>
          <w:sz w:val="28"/>
          <w:szCs w:val="28"/>
        </w:rPr>
        <w:t>e in turn will not record the meeting without your knowledge.</w:t>
      </w:r>
      <w:r w:rsidR="00441C01" w:rsidRPr="004B0148">
        <w:rPr>
          <w:rFonts w:asciiTheme="minorHAnsi" w:hAnsiTheme="minorHAnsi" w:cstheme="minorHAnsi"/>
          <w:b/>
          <w:sz w:val="28"/>
          <w:szCs w:val="28"/>
        </w:rPr>
        <w:t>]</w:t>
      </w:r>
    </w:p>
    <w:p w14:paraId="074B9EAE" w14:textId="77777777" w:rsidR="00386EA9" w:rsidRPr="004B0148" w:rsidRDefault="00386EA9"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lastRenderedPageBreak/>
        <w:t xml:space="preserve"> </w:t>
      </w:r>
    </w:p>
    <w:p w14:paraId="7B133526" w14:textId="7EDA0908" w:rsidR="00386EA9" w:rsidRPr="004B0148" w:rsidRDefault="00386EA9" w:rsidP="007B1AEA">
      <w:pPr>
        <w:spacing w:line="240" w:lineRule="auto"/>
        <w:jc w:val="both"/>
        <w:rPr>
          <w:rFonts w:asciiTheme="minorHAnsi" w:hAnsiTheme="minorHAnsi" w:cstheme="minorHAnsi"/>
          <w:sz w:val="28"/>
          <w:szCs w:val="28"/>
        </w:rPr>
      </w:pPr>
      <w:r w:rsidRPr="004B0148">
        <w:rPr>
          <w:rFonts w:asciiTheme="minorHAnsi" w:hAnsiTheme="minorHAnsi" w:cstheme="minorHAnsi"/>
          <w:b/>
          <w:sz w:val="28"/>
          <w:szCs w:val="28"/>
        </w:rPr>
        <w:t>[</w:t>
      </w:r>
      <w:r w:rsidR="007B1AEA" w:rsidRPr="004B0148">
        <w:rPr>
          <w:rFonts w:asciiTheme="minorHAnsi" w:hAnsiTheme="minorHAnsi" w:cstheme="minorHAnsi"/>
          <w:b/>
          <w:sz w:val="28"/>
          <w:szCs w:val="28"/>
        </w:rPr>
        <w:t>or</w:t>
      </w:r>
      <w:r w:rsidRPr="004B0148">
        <w:rPr>
          <w:rFonts w:asciiTheme="minorHAnsi" w:hAnsiTheme="minorHAnsi" w:cstheme="minorHAnsi"/>
          <w:b/>
          <w:sz w:val="28"/>
          <w:szCs w:val="28"/>
        </w:rPr>
        <w:t>]</w:t>
      </w:r>
    </w:p>
    <w:p w14:paraId="2AEAFEFF" w14:textId="77777777" w:rsidR="00386EA9" w:rsidRPr="004B0148" w:rsidRDefault="00386EA9"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 </w:t>
      </w:r>
    </w:p>
    <w:p w14:paraId="144550C9" w14:textId="7C55BB6E" w:rsidR="00386EA9" w:rsidRPr="004B0148" w:rsidRDefault="00441C01" w:rsidP="007B1AEA">
      <w:pPr>
        <w:spacing w:line="240" w:lineRule="auto"/>
        <w:jc w:val="both"/>
        <w:rPr>
          <w:rFonts w:asciiTheme="minorHAnsi" w:hAnsiTheme="minorHAnsi" w:cstheme="minorHAnsi"/>
          <w:sz w:val="28"/>
          <w:szCs w:val="28"/>
        </w:rPr>
      </w:pPr>
      <w:r w:rsidRPr="004B0148">
        <w:rPr>
          <w:rFonts w:asciiTheme="minorHAnsi" w:hAnsiTheme="minorHAnsi" w:cstheme="minorHAnsi"/>
          <w:b/>
          <w:sz w:val="28"/>
          <w:szCs w:val="28"/>
        </w:rPr>
        <w:t>[</w:t>
      </w:r>
      <w:r w:rsidR="00386EA9" w:rsidRPr="004B0148">
        <w:rPr>
          <w:rFonts w:asciiTheme="minorHAnsi" w:hAnsiTheme="minorHAnsi" w:cstheme="minorHAnsi"/>
          <w:sz w:val="28"/>
          <w:szCs w:val="28"/>
        </w:rPr>
        <w:t>We may record the meeting, but we will not do so without telling you. You are welcome to record the meeting if you wish, but please tell us as we think it is discourteous to the managers involved for you to make a covert recording.</w:t>
      </w:r>
      <w:r w:rsidR="002638C4" w:rsidRPr="004B0148">
        <w:rPr>
          <w:rFonts w:asciiTheme="minorHAnsi" w:hAnsiTheme="minorHAnsi" w:cstheme="minorHAnsi"/>
          <w:sz w:val="28"/>
          <w:szCs w:val="28"/>
        </w:rPr>
        <w:t xml:space="preserve">  You will also get a better quality recording if you do it openly rather than covertly.</w:t>
      </w:r>
      <w:r w:rsidRPr="004B0148">
        <w:rPr>
          <w:rFonts w:asciiTheme="minorHAnsi" w:hAnsiTheme="minorHAnsi" w:cstheme="minorHAnsi"/>
          <w:b/>
          <w:sz w:val="28"/>
          <w:szCs w:val="28"/>
        </w:rPr>
        <w:t>]</w:t>
      </w:r>
    </w:p>
    <w:p w14:paraId="12571643" w14:textId="77777777" w:rsidR="00306871" w:rsidRPr="004B0148" w:rsidRDefault="00306871" w:rsidP="007B1AEA">
      <w:pPr>
        <w:spacing w:line="240" w:lineRule="auto"/>
        <w:jc w:val="both"/>
        <w:rPr>
          <w:rFonts w:asciiTheme="minorHAnsi" w:hAnsiTheme="minorHAnsi" w:cstheme="minorHAnsi"/>
          <w:sz w:val="28"/>
          <w:szCs w:val="28"/>
        </w:rPr>
      </w:pPr>
    </w:p>
    <w:p w14:paraId="31FDCBC7" w14:textId="54447318"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5.6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We will go through all the details at the meeting so that you understand the allegation of misconduct made against you. We will also outline the evidence we found when we carried out our investigation.</w:t>
      </w:r>
    </w:p>
    <w:p w14:paraId="707F570C" w14:textId="77777777" w:rsidR="00306871" w:rsidRPr="004B0148" w:rsidRDefault="00306871" w:rsidP="007B1AEA">
      <w:pPr>
        <w:spacing w:line="240" w:lineRule="auto"/>
        <w:jc w:val="both"/>
        <w:rPr>
          <w:rFonts w:asciiTheme="minorHAnsi" w:hAnsiTheme="minorHAnsi" w:cstheme="minorHAnsi"/>
          <w:sz w:val="28"/>
          <w:szCs w:val="28"/>
        </w:rPr>
      </w:pPr>
    </w:p>
    <w:p w14:paraId="603B6BAE" w14:textId="610033DD"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5.7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We will give you the time you need to respond to the allegations made against you and to put your own case. We will also give you the opportunity to </w:t>
      </w:r>
      <w:r w:rsidR="002638C4" w:rsidRPr="004B0148">
        <w:rPr>
          <w:rFonts w:asciiTheme="minorHAnsi" w:hAnsiTheme="minorHAnsi" w:cstheme="minorHAnsi"/>
          <w:sz w:val="28"/>
          <w:szCs w:val="28"/>
        </w:rPr>
        <w:t>ask us questions</w:t>
      </w:r>
      <w:r w:rsidRPr="004B0148">
        <w:rPr>
          <w:rFonts w:asciiTheme="minorHAnsi" w:hAnsiTheme="minorHAnsi" w:cstheme="minorHAnsi"/>
          <w:sz w:val="28"/>
          <w:szCs w:val="28"/>
        </w:rPr>
        <w:t>, to present your own evidence, to call your own witnesses, and to respond to evidence the Company’s witnesses put forward. If there are any questions you want us to put to the Company’s witnesses, please tell us and (unless there is a good reason not to) we will make sure they are asked.</w:t>
      </w:r>
    </w:p>
    <w:p w14:paraId="629EEA05" w14:textId="77777777" w:rsidR="00306871" w:rsidRPr="004B0148" w:rsidRDefault="00306871" w:rsidP="007B1AEA">
      <w:pPr>
        <w:spacing w:line="240" w:lineRule="auto"/>
        <w:jc w:val="both"/>
        <w:rPr>
          <w:rFonts w:asciiTheme="minorHAnsi" w:hAnsiTheme="minorHAnsi" w:cstheme="minorHAnsi"/>
          <w:sz w:val="28"/>
          <w:szCs w:val="28"/>
        </w:rPr>
      </w:pPr>
    </w:p>
    <w:p w14:paraId="0584ACAB" w14:textId="524BE566"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5.8 </w:t>
      </w:r>
      <w:r w:rsidR="007B1AEA" w:rsidRPr="004B0148">
        <w:rPr>
          <w:rFonts w:asciiTheme="minorHAnsi" w:hAnsiTheme="minorHAnsi" w:cstheme="minorHAnsi"/>
          <w:sz w:val="28"/>
          <w:szCs w:val="28"/>
        </w:rPr>
        <w:t xml:space="preserve"> </w:t>
      </w:r>
      <w:r w:rsidR="00C80CB8" w:rsidRPr="004B0148">
        <w:rPr>
          <w:rFonts w:asciiTheme="minorHAnsi" w:hAnsiTheme="minorHAnsi" w:cstheme="minorHAnsi"/>
          <w:sz w:val="28"/>
          <w:szCs w:val="28"/>
        </w:rPr>
        <w:t xml:space="preserve">We will send you our written decision. </w:t>
      </w:r>
      <w:r w:rsidRPr="004B0148">
        <w:rPr>
          <w:rFonts w:asciiTheme="minorHAnsi" w:hAnsiTheme="minorHAnsi" w:cstheme="minorHAnsi"/>
          <w:sz w:val="28"/>
          <w:szCs w:val="28"/>
        </w:rPr>
        <w:t xml:space="preserve"> We try to do this within two weeks of the disciplinary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xml:space="preserve">.  </w:t>
      </w:r>
    </w:p>
    <w:p w14:paraId="4DE0D058" w14:textId="77777777" w:rsidR="00306871" w:rsidRPr="004B0148" w:rsidRDefault="00306871" w:rsidP="007B1AEA">
      <w:pPr>
        <w:spacing w:line="240" w:lineRule="auto"/>
        <w:jc w:val="both"/>
        <w:rPr>
          <w:rFonts w:asciiTheme="minorHAnsi" w:hAnsiTheme="minorHAnsi" w:cstheme="minorHAnsi"/>
          <w:sz w:val="28"/>
          <w:szCs w:val="28"/>
        </w:rPr>
      </w:pPr>
    </w:p>
    <w:p w14:paraId="44A5B0F6"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The disciplinary action and dismissal process</w:t>
      </w:r>
    </w:p>
    <w:p w14:paraId="2382A3E9" w14:textId="77777777" w:rsidR="00306871" w:rsidRPr="004B0148" w:rsidRDefault="00306871" w:rsidP="007B1AEA">
      <w:pPr>
        <w:spacing w:line="240" w:lineRule="auto"/>
        <w:jc w:val="both"/>
        <w:rPr>
          <w:rFonts w:asciiTheme="minorHAnsi" w:hAnsiTheme="minorHAnsi" w:cstheme="minorHAnsi"/>
          <w:sz w:val="28"/>
          <w:szCs w:val="28"/>
        </w:rPr>
      </w:pPr>
    </w:p>
    <w:p w14:paraId="65D6F39D" w14:textId="01515E88" w:rsidR="00306871" w:rsidRPr="004B0148" w:rsidRDefault="00847C7D"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Ther</w:t>
      </w:r>
      <w:r w:rsidR="004651B6" w:rsidRPr="004B0148">
        <w:rPr>
          <w:rFonts w:asciiTheme="minorHAnsi" w:hAnsiTheme="minorHAnsi" w:cstheme="minorHAnsi"/>
          <w:sz w:val="28"/>
          <w:szCs w:val="28"/>
        </w:rPr>
        <w:t>e are</w:t>
      </w:r>
      <w:r w:rsidR="007150D1" w:rsidRPr="004B0148">
        <w:rPr>
          <w:rFonts w:asciiTheme="minorHAnsi" w:hAnsiTheme="minorHAnsi" w:cstheme="minorHAnsi"/>
          <w:sz w:val="28"/>
          <w:szCs w:val="28"/>
        </w:rPr>
        <w:t xml:space="preserve"> </w:t>
      </w:r>
      <w:r w:rsidR="004651B6" w:rsidRPr="004B0148">
        <w:rPr>
          <w:rFonts w:asciiTheme="minorHAnsi" w:hAnsiTheme="minorHAnsi" w:cstheme="minorHAnsi"/>
          <w:sz w:val="28"/>
          <w:szCs w:val="28"/>
        </w:rPr>
        <w:t>three stages of our procedure for dealing with cases of misconduct.</w:t>
      </w:r>
    </w:p>
    <w:p w14:paraId="024CC34D" w14:textId="77777777" w:rsidR="00306871" w:rsidRPr="004B0148" w:rsidRDefault="00306871" w:rsidP="007B1AEA">
      <w:pPr>
        <w:spacing w:line="240" w:lineRule="auto"/>
        <w:jc w:val="both"/>
        <w:rPr>
          <w:rFonts w:asciiTheme="minorHAnsi" w:hAnsiTheme="minorHAnsi" w:cstheme="minorHAnsi"/>
          <w:sz w:val="28"/>
          <w:szCs w:val="28"/>
        </w:rPr>
      </w:pPr>
    </w:p>
    <w:p w14:paraId="55ED1EB6" w14:textId="45ACD078"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6.1</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First stage: We will issue you with a first written warning. Unless you already have active written warnings relating to disciplinary matters on your work record, a first written warning will usually remain in place for 12 months from the date you are notified of the decision. It will then be removed from your record. </w:t>
      </w:r>
    </w:p>
    <w:p w14:paraId="04C01FBD" w14:textId="77777777" w:rsidR="00306871" w:rsidRPr="004B0148" w:rsidRDefault="00306871" w:rsidP="007B1AEA">
      <w:pPr>
        <w:spacing w:line="240" w:lineRule="auto"/>
        <w:jc w:val="both"/>
        <w:rPr>
          <w:rFonts w:asciiTheme="minorHAnsi" w:hAnsiTheme="minorHAnsi" w:cstheme="minorHAnsi"/>
          <w:sz w:val="28"/>
          <w:szCs w:val="28"/>
        </w:rPr>
      </w:pPr>
    </w:p>
    <w:p w14:paraId="598E4430" w14:textId="11C654F4"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6.2</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Second stage: If there is an active first written warning on your record and you are involved in further misconduct, we will usually issue you with a final written warning</w:t>
      </w:r>
      <w:r w:rsidRPr="004B0148">
        <w:rPr>
          <w:rFonts w:asciiTheme="minorHAnsi" w:hAnsiTheme="minorHAnsi" w:cstheme="minorHAnsi"/>
          <w:b/>
          <w:sz w:val="28"/>
          <w:szCs w:val="28"/>
        </w:rPr>
        <w:t xml:space="preserve">. </w:t>
      </w:r>
      <w:r w:rsidR="007150D1" w:rsidRPr="004B0148">
        <w:rPr>
          <w:rFonts w:asciiTheme="minorHAnsi" w:hAnsiTheme="minorHAnsi" w:cstheme="minorHAnsi"/>
          <w:sz w:val="28"/>
          <w:szCs w:val="28"/>
        </w:rPr>
        <w:t>In serious cases of</w:t>
      </w:r>
      <w:r w:rsidRPr="004B0148">
        <w:rPr>
          <w:rFonts w:asciiTheme="minorHAnsi" w:hAnsiTheme="minorHAnsi" w:cstheme="minorHAnsi"/>
          <w:sz w:val="28"/>
          <w:szCs w:val="28"/>
        </w:rPr>
        <w:t xml:space="preserve"> misconduct, we may issue a final written warning </w:t>
      </w:r>
      <w:r w:rsidRPr="004B0148">
        <w:rPr>
          <w:rFonts w:asciiTheme="minorHAnsi" w:hAnsiTheme="minorHAnsi" w:cstheme="minorHAnsi"/>
          <w:i/>
          <w:sz w:val="28"/>
          <w:szCs w:val="28"/>
        </w:rPr>
        <w:t>without</w:t>
      </w:r>
      <w:r w:rsidRPr="004B0148">
        <w:rPr>
          <w:rFonts w:asciiTheme="minorHAnsi" w:hAnsiTheme="minorHAnsi" w:cstheme="minorHAnsi"/>
          <w:sz w:val="28"/>
          <w:szCs w:val="28"/>
        </w:rPr>
        <w:t xml:space="preserve"> first issuing a first written warning. In either case, the final written warning remains active for 12 months from the date you are notified of the decision. It will then be removed from your record.</w:t>
      </w:r>
    </w:p>
    <w:p w14:paraId="41DADDEC" w14:textId="77777777" w:rsidR="00306871" w:rsidRPr="004B0148" w:rsidRDefault="00306871" w:rsidP="007B1AEA">
      <w:pPr>
        <w:spacing w:line="240" w:lineRule="auto"/>
        <w:jc w:val="both"/>
        <w:rPr>
          <w:rFonts w:asciiTheme="minorHAnsi" w:hAnsiTheme="minorHAnsi" w:cstheme="minorHAnsi"/>
          <w:sz w:val="28"/>
          <w:szCs w:val="28"/>
        </w:rPr>
      </w:pPr>
    </w:p>
    <w:p w14:paraId="04808393" w14:textId="44AC6580"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lastRenderedPageBreak/>
        <w:t xml:space="preserve">6.3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Third stage: If there is an active final written warning against you and you are involved in further misconduct, you may be dismissed. You may also be dismissed for a serious case of misconduct, or if you are involved in gross misconduct. We explain what ‘misconduct’ and ‘gross misconduct’ </w:t>
      </w:r>
      <w:r w:rsidR="002638C4" w:rsidRPr="004B0148">
        <w:rPr>
          <w:rFonts w:asciiTheme="minorHAnsi" w:hAnsiTheme="minorHAnsi" w:cstheme="minorHAnsi"/>
          <w:sz w:val="28"/>
          <w:szCs w:val="28"/>
        </w:rPr>
        <w:t xml:space="preserve">mean </w:t>
      </w:r>
      <w:r w:rsidRPr="004B0148">
        <w:rPr>
          <w:rFonts w:asciiTheme="minorHAnsi" w:hAnsiTheme="minorHAnsi" w:cstheme="minorHAnsi"/>
          <w:sz w:val="28"/>
          <w:szCs w:val="28"/>
        </w:rPr>
        <w:t>in the lists given below.</w:t>
      </w:r>
    </w:p>
    <w:p w14:paraId="514453E7" w14:textId="77777777" w:rsidR="00306871" w:rsidRPr="004B0148" w:rsidRDefault="00306871" w:rsidP="007B1AEA">
      <w:pPr>
        <w:spacing w:line="240" w:lineRule="auto"/>
        <w:jc w:val="both"/>
        <w:rPr>
          <w:rFonts w:asciiTheme="minorHAnsi" w:hAnsiTheme="minorHAnsi" w:cstheme="minorHAnsi"/>
          <w:sz w:val="28"/>
          <w:szCs w:val="28"/>
        </w:rPr>
      </w:pPr>
    </w:p>
    <w:p w14:paraId="455392EB" w14:textId="2EA40867"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6.4</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Sometimes we are prepared to explore other actions short of dismissal. These may include deploying you to a different role, demoting you, and/or extending your final written warning period to allow us further time to review how you respond.</w:t>
      </w:r>
      <w:r w:rsidR="00AD5EB2" w:rsidRPr="004B0148">
        <w:rPr>
          <w:rFonts w:asciiTheme="minorHAnsi" w:hAnsiTheme="minorHAnsi" w:cstheme="minorHAnsi"/>
          <w:sz w:val="28"/>
          <w:szCs w:val="28"/>
        </w:rPr>
        <w:t xml:space="preserve"> Redeployment or demotion may result in a reduction in pay.</w:t>
      </w:r>
    </w:p>
    <w:p w14:paraId="32381E95" w14:textId="77777777" w:rsidR="00306871" w:rsidRPr="004B0148" w:rsidRDefault="00306871" w:rsidP="007B1AEA">
      <w:pPr>
        <w:spacing w:line="240" w:lineRule="auto"/>
        <w:jc w:val="both"/>
        <w:rPr>
          <w:rFonts w:asciiTheme="minorHAnsi" w:hAnsiTheme="minorHAnsi" w:cstheme="minorHAnsi"/>
          <w:sz w:val="28"/>
          <w:szCs w:val="28"/>
        </w:rPr>
      </w:pPr>
    </w:p>
    <w:p w14:paraId="2DFA1279"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Your right to appeal</w:t>
      </w:r>
    </w:p>
    <w:p w14:paraId="6DA3655A" w14:textId="77777777" w:rsidR="00306871" w:rsidRPr="004B0148" w:rsidRDefault="00306871" w:rsidP="007B1AEA">
      <w:pPr>
        <w:spacing w:line="240" w:lineRule="auto"/>
        <w:jc w:val="both"/>
        <w:rPr>
          <w:rFonts w:asciiTheme="minorHAnsi" w:hAnsiTheme="minorHAnsi" w:cstheme="minorHAnsi"/>
          <w:sz w:val="28"/>
          <w:szCs w:val="28"/>
        </w:rPr>
      </w:pPr>
    </w:p>
    <w:p w14:paraId="30740CC8" w14:textId="4D0C9FD5"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7.1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You have the right to appeal against any disciplinary decision taken against you. To do this, you need to respond within a week of being told of the action by writing directly to whoever is named in the letter you received. In your response to that letter, you must explain exactly why you are appealing. </w:t>
      </w:r>
    </w:p>
    <w:p w14:paraId="6F1B1B76" w14:textId="77777777" w:rsidR="00306871" w:rsidRPr="004B0148" w:rsidRDefault="00306871" w:rsidP="007B1AEA">
      <w:pPr>
        <w:spacing w:line="240" w:lineRule="auto"/>
        <w:jc w:val="both"/>
        <w:rPr>
          <w:rFonts w:asciiTheme="minorHAnsi" w:hAnsiTheme="minorHAnsi" w:cstheme="minorHAnsi"/>
          <w:sz w:val="28"/>
          <w:szCs w:val="28"/>
        </w:rPr>
      </w:pPr>
    </w:p>
    <w:p w14:paraId="7DF970A7" w14:textId="785C9B19"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7.2</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 </w:t>
      </w:r>
      <w:r w:rsidR="00321900" w:rsidRPr="004B0148">
        <w:rPr>
          <w:rFonts w:asciiTheme="minorHAnsi" w:hAnsiTheme="minorHAnsi" w:cstheme="minorHAnsi"/>
          <w:sz w:val="28"/>
          <w:szCs w:val="28"/>
        </w:rPr>
        <w:t xml:space="preserve">We will invite you to an appeal meeting. </w:t>
      </w:r>
      <w:r w:rsidRPr="004B0148">
        <w:rPr>
          <w:rFonts w:asciiTheme="minorHAnsi" w:hAnsiTheme="minorHAnsi" w:cstheme="minorHAnsi"/>
          <w:sz w:val="28"/>
          <w:szCs w:val="28"/>
        </w:rPr>
        <w:t>Wherever possible, the appeal meeting will not be led by the manager who held the meeting at which we decided what disciplinary action to take. You may be accompanied by a trade union representative or work colleague, in line with the process outlined in paragraph 4 above.</w:t>
      </w:r>
    </w:p>
    <w:p w14:paraId="6563C15C" w14:textId="77777777" w:rsidR="00306871" w:rsidRPr="004B0148" w:rsidRDefault="00306871" w:rsidP="007B1AEA">
      <w:pPr>
        <w:spacing w:line="240" w:lineRule="auto"/>
        <w:jc w:val="both"/>
        <w:rPr>
          <w:rFonts w:asciiTheme="minorHAnsi" w:hAnsiTheme="minorHAnsi" w:cstheme="minorHAnsi"/>
          <w:sz w:val="28"/>
          <w:szCs w:val="28"/>
        </w:rPr>
      </w:pPr>
    </w:p>
    <w:p w14:paraId="3EFDC8A7" w14:textId="24BECB79"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7.3 </w:t>
      </w:r>
      <w:r w:rsidR="007B1AEA" w:rsidRPr="004B0148">
        <w:rPr>
          <w:rFonts w:asciiTheme="minorHAnsi" w:hAnsiTheme="minorHAnsi" w:cstheme="minorHAnsi"/>
          <w:sz w:val="28"/>
          <w:szCs w:val="28"/>
        </w:rPr>
        <w:t xml:space="preserve"> </w:t>
      </w:r>
      <w:r w:rsidR="00E10394" w:rsidRPr="004B0148">
        <w:rPr>
          <w:rFonts w:asciiTheme="minorHAnsi" w:hAnsiTheme="minorHAnsi" w:cstheme="minorHAnsi"/>
          <w:sz w:val="28"/>
          <w:szCs w:val="28"/>
        </w:rPr>
        <w:t>Our</w:t>
      </w:r>
      <w:r w:rsidRPr="004B0148">
        <w:rPr>
          <w:rFonts w:asciiTheme="minorHAnsi" w:hAnsiTheme="minorHAnsi" w:cstheme="minorHAnsi"/>
          <w:sz w:val="28"/>
          <w:szCs w:val="28"/>
        </w:rPr>
        <w:t xml:space="preserve"> final decision will be sent to you in writing. We try to do this within two weeks of the appeal </w:t>
      </w:r>
      <w:r w:rsidR="00A77E1B" w:rsidRPr="004B0148">
        <w:rPr>
          <w:rFonts w:asciiTheme="minorHAnsi" w:hAnsiTheme="minorHAnsi" w:cstheme="minorHAnsi"/>
          <w:sz w:val="28"/>
          <w:szCs w:val="28"/>
        </w:rPr>
        <w:t>meeting</w:t>
      </w:r>
      <w:r w:rsidRPr="004B0148">
        <w:rPr>
          <w:rFonts w:asciiTheme="minorHAnsi" w:hAnsiTheme="minorHAnsi" w:cstheme="minorHAnsi"/>
          <w:sz w:val="28"/>
          <w:szCs w:val="28"/>
        </w:rPr>
        <w:t>. You do not have any further right to appeal against our decision.</w:t>
      </w:r>
    </w:p>
    <w:p w14:paraId="29078D87" w14:textId="77777777" w:rsidR="00306871" w:rsidRPr="004B0148" w:rsidRDefault="00306871" w:rsidP="007B1AEA">
      <w:pPr>
        <w:spacing w:line="240" w:lineRule="auto"/>
        <w:jc w:val="both"/>
        <w:rPr>
          <w:rFonts w:asciiTheme="minorHAnsi" w:hAnsiTheme="minorHAnsi" w:cstheme="minorHAnsi"/>
          <w:sz w:val="28"/>
          <w:szCs w:val="28"/>
        </w:rPr>
      </w:pPr>
    </w:p>
    <w:p w14:paraId="21CD4C3C" w14:textId="77777777" w:rsidR="00306871" w:rsidRPr="004B0148" w:rsidRDefault="004651B6" w:rsidP="007B1AEA">
      <w:pPr>
        <w:numPr>
          <w:ilvl w:val="0"/>
          <w:numId w:val="2"/>
        </w:numPr>
        <w:spacing w:line="240" w:lineRule="auto"/>
        <w:ind w:left="426" w:hanging="426"/>
        <w:contextualSpacing/>
        <w:jc w:val="both"/>
        <w:rPr>
          <w:rFonts w:asciiTheme="minorHAnsi" w:hAnsiTheme="minorHAnsi" w:cstheme="minorHAnsi"/>
          <w:b/>
          <w:sz w:val="28"/>
          <w:szCs w:val="28"/>
        </w:rPr>
      </w:pPr>
      <w:r w:rsidRPr="004B0148">
        <w:rPr>
          <w:rFonts w:asciiTheme="minorHAnsi" w:hAnsiTheme="minorHAnsi" w:cstheme="minorHAnsi"/>
          <w:b/>
          <w:sz w:val="28"/>
          <w:szCs w:val="28"/>
        </w:rPr>
        <w:t>How we define ‘gross misconduct’ and ‘misconduct’</w:t>
      </w:r>
    </w:p>
    <w:p w14:paraId="5BF26B9E" w14:textId="4DCA55AF" w:rsidR="00306871" w:rsidRPr="004B0148" w:rsidRDefault="007B1AEA"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  </w:t>
      </w:r>
    </w:p>
    <w:p w14:paraId="7E1773B9" w14:textId="6646098A"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8.1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You will usually be dismissed without warning, without notice, and without payment in lieu of notice if we find you have committed an act of gross misconduct. This is known as summary dismissal.</w:t>
      </w:r>
    </w:p>
    <w:p w14:paraId="64BF6C8D" w14:textId="77777777" w:rsidR="00306871" w:rsidRPr="004B0148" w:rsidRDefault="00306871" w:rsidP="007B1AEA">
      <w:pPr>
        <w:spacing w:line="240" w:lineRule="auto"/>
        <w:jc w:val="both"/>
        <w:rPr>
          <w:rFonts w:asciiTheme="minorHAnsi" w:hAnsiTheme="minorHAnsi" w:cstheme="minorHAnsi"/>
          <w:sz w:val="28"/>
          <w:szCs w:val="28"/>
        </w:rPr>
      </w:pPr>
    </w:p>
    <w:p w14:paraId="1EB4503D" w14:textId="27E8F3B6"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8.2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The following list gives examples of what we would normally regard as gross misconduct</w:t>
      </w:r>
      <w:r w:rsidRPr="004B0148">
        <w:rPr>
          <w:rFonts w:asciiTheme="minorHAnsi" w:hAnsiTheme="minorHAnsi" w:cstheme="minorHAnsi"/>
          <w:b/>
          <w:sz w:val="28"/>
          <w:szCs w:val="28"/>
        </w:rPr>
        <w:t xml:space="preserve"> </w:t>
      </w:r>
      <w:r w:rsidRPr="004B0148">
        <w:rPr>
          <w:rFonts w:asciiTheme="minorHAnsi" w:hAnsiTheme="minorHAnsi" w:cstheme="minorHAnsi"/>
          <w:sz w:val="28"/>
          <w:szCs w:val="28"/>
        </w:rPr>
        <w:t>likely to lead to summary dismissal. This list is not exhaustive and should be referred to as a guide.</w:t>
      </w:r>
    </w:p>
    <w:p w14:paraId="06770709" w14:textId="77777777" w:rsidR="00306871" w:rsidRPr="004B0148" w:rsidRDefault="00306871" w:rsidP="007B1AEA">
      <w:pPr>
        <w:spacing w:line="240" w:lineRule="auto"/>
        <w:jc w:val="both"/>
        <w:rPr>
          <w:rFonts w:asciiTheme="minorHAnsi" w:hAnsiTheme="minorHAnsi" w:cstheme="minorHAnsi"/>
          <w:sz w:val="28"/>
          <w:szCs w:val="28"/>
        </w:rPr>
      </w:pPr>
    </w:p>
    <w:p w14:paraId="1F5593B4" w14:textId="37E266B9"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B</w:t>
      </w:r>
      <w:r w:rsidR="004651B6" w:rsidRPr="004B0148">
        <w:rPr>
          <w:rFonts w:asciiTheme="minorHAnsi" w:hAnsiTheme="minorHAnsi" w:cstheme="minorHAnsi"/>
          <w:sz w:val="28"/>
          <w:szCs w:val="28"/>
        </w:rPr>
        <w:t>ullying or physical violence</w:t>
      </w:r>
    </w:p>
    <w:p w14:paraId="3110130B" w14:textId="176428DB" w:rsidR="00306871"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F</w:t>
      </w:r>
      <w:r w:rsidR="004651B6" w:rsidRPr="004B0148">
        <w:rPr>
          <w:rFonts w:asciiTheme="minorHAnsi" w:hAnsiTheme="minorHAnsi" w:cstheme="minorHAnsi"/>
          <w:sz w:val="28"/>
          <w:szCs w:val="28"/>
        </w:rPr>
        <w:t>raud, theft, or any act of dishonesty</w:t>
      </w:r>
    </w:p>
    <w:p w14:paraId="78801D97" w14:textId="1BE9AC77" w:rsidR="008D01A5" w:rsidRPr="008D01A5" w:rsidRDefault="008D01A5" w:rsidP="008D01A5">
      <w:pPr>
        <w:numPr>
          <w:ilvl w:val="0"/>
          <w:numId w:val="4"/>
        </w:numPr>
        <w:spacing w:line="240" w:lineRule="auto"/>
        <w:ind w:hanging="360"/>
        <w:contextualSpacing/>
        <w:jc w:val="both"/>
        <w:rPr>
          <w:rFonts w:asciiTheme="minorHAnsi" w:hAnsiTheme="minorHAnsi" w:cstheme="minorHAnsi"/>
          <w:sz w:val="28"/>
          <w:szCs w:val="28"/>
        </w:rPr>
      </w:pPr>
      <w:r>
        <w:rPr>
          <w:rFonts w:asciiTheme="minorHAnsi" w:hAnsiTheme="minorHAnsi" w:cstheme="minorHAnsi"/>
          <w:sz w:val="28"/>
          <w:szCs w:val="28"/>
        </w:rPr>
        <w:lastRenderedPageBreak/>
        <w:t>Altering records, such as sales records, to put yourself in a better light even if there is no immediate financial benefit to you</w:t>
      </w:r>
    </w:p>
    <w:p w14:paraId="6F55C110" w14:textId="72D6ADE7" w:rsidR="0048104D" w:rsidRPr="004B0148" w:rsidRDefault="00A610AB" w:rsidP="0048104D">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M</w:t>
      </w:r>
      <w:r w:rsidR="0048104D" w:rsidRPr="004B0148">
        <w:rPr>
          <w:rFonts w:asciiTheme="minorHAnsi" w:hAnsiTheme="minorHAnsi" w:cstheme="minorHAnsi"/>
          <w:sz w:val="28"/>
          <w:szCs w:val="28"/>
        </w:rPr>
        <w:t>alicious misuse of any of our procedures, for example if you make up allegations when taking out a grievance against someone</w:t>
      </w:r>
    </w:p>
    <w:p w14:paraId="50B75EBE" w14:textId="0855311A" w:rsidR="00306871" w:rsidRPr="004B0148" w:rsidRDefault="00AF5A63"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Serious n</w:t>
      </w:r>
      <w:r w:rsidR="004651B6" w:rsidRPr="004B0148">
        <w:rPr>
          <w:rFonts w:asciiTheme="minorHAnsi" w:hAnsiTheme="minorHAnsi" w:cstheme="minorHAnsi"/>
          <w:sz w:val="28"/>
          <w:szCs w:val="28"/>
        </w:rPr>
        <w:t>egligence</w:t>
      </w:r>
      <w:r w:rsidR="000707F1" w:rsidRPr="004B0148">
        <w:rPr>
          <w:rFonts w:asciiTheme="minorHAnsi" w:hAnsiTheme="minorHAnsi" w:cstheme="minorHAnsi"/>
          <w:sz w:val="28"/>
          <w:szCs w:val="28"/>
        </w:rPr>
        <w:t xml:space="preserve"> or carelessness, particularly if it leads</w:t>
      </w:r>
      <w:r w:rsidR="004651B6" w:rsidRPr="004B0148">
        <w:rPr>
          <w:rFonts w:asciiTheme="minorHAnsi" w:hAnsiTheme="minorHAnsi" w:cstheme="minorHAnsi"/>
          <w:sz w:val="28"/>
          <w:szCs w:val="28"/>
        </w:rPr>
        <w:t xml:space="preserve"> to </w:t>
      </w:r>
      <w:r w:rsidR="00BD4CC9" w:rsidRPr="004B0148">
        <w:rPr>
          <w:rFonts w:asciiTheme="minorHAnsi" w:hAnsiTheme="minorHAnsi" w:cstheme="minorHAnsi"/>
          <w:sz w:val="28"/>
          <w:szCs w:val="28"/>
        </w:rPr>
        <w:t xml:space="preserve">us </w:t>
      </w:r>
      <w:r w:rsidR="001F67D9" w:rsidRPr="004B0148">
        <w:rPr>
          <w:rFonts w:asciiTheme="minorHAnsi" w:hAnsiTheme="minorHAnsi" w:cstheme="minorHAnsi"/>
          <w:sz w:val="28"/>
          <w:szCs w:val="28"/>
        </w:rPr>
        <w:t>losing trust and confidence in you</w:t>
      </w:r>
    </w:p>
    <w:p w14:paraId="25BA7F62" w14:textId="63CCB7F1"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4651B6" w:rsidRPr="004B0148">
        <w:rPr>
          <w:rFonts w:asciiTheme="minorHAnsi" w:hAnsiTheme="minorHAnsi" w:cstheme="minorHAnsi"/>
          <w:sz w:val="28"/>
          <w:szCs w:val="28"/>
        </w:rPr>
        <w:t>erious health and safety breaches</w:t>
      </w:r>
    </w:p>
    <w:p w14:paraId="548DB268" w14:textId="3578FA24" w:rsidR="00AD5EB2"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AD5EB2" w:rsidRPr="004B0148">
        <w:rPr>
          <w:rFonts w:asciiTheme="minorHAnsi" w:hAnsiTheme="minorHAnsi" w:cstheme="minorHAnsi"/>
          <w:sz w:val="28"/>
          <w:szCs w:val="28"/>
        </w:rPr>
        <w:t xml:space="preserve">erious breach of </w:t>
      </w:r>
      <w:r w:rsidR="00880F2A">
        <w:rPr>
          <w:rFonts w:asciiTheme="minorHAnsi" w:hAnsiTheme="minorHAnsi" w:cstheme="minorHAnsi"/>
          <w:sz w:val="28"/>
          <w:szCs w:val="28"/>
        </w:rPr>
        <w:t>d</w:t>
      </w:r>
      <w:r w:rsidR="00AD5EB2" w:rsidRPr="004B0148">
        <w:rPr>
          <w:rFonts w:asciiTheme="minorHAnsi" w:hAnsiTheme="minorHAnsi" w:cstheme="minorHAnsi"/>
          <w:sz w:val="28"/>
          <w:szCs w:val="28"/>
        </w:rPr>
        <w:t xml:space="preserve">ata </w:t>
      </w:r>
      <w:r w:rsidR="00880F2A">
        <w:rPr>
          <w:rFonts w:asciiTheme="minorHAnsi" w:hAnsiTheme="minorHAnsi" w:cstheme="minorHAnsi"/>
          <w:sz w:val="28"/>
          <w:szCs w:val="28"/>
        </w:rPr>
        <w:t>pr</w:t>
      </w:r>
      <w:r w:rsidR="00AD5EB2" w:rsidRPr="004B0148">
        <w:rPr>
          <w:rFonts w:asciiTheme="minorHAnsi" w:hAnsiTheme="minorHAnsi" w:cstheme="minorHAnsi"/>
          <w:sz w:val="28"/>
          <w:szCs w:val="28"/>
        </w:rPr>
        <w:t>otection legislation</w:t>
      </w:r>
      <w:r w:rsidR="00880F2A">
        <w:rPr>
          <w:rFonts w:asciiTheme="minorHAnsi" w:hAnsiTheme="minorHAnsi" w:cstheme="minorHAnsi"/>
          <w:sz w:val="28"/>
          <w:szCs w:val="28"/>
        </w:rPr>
        <w:t xml:space="preserve"> or our data protection policy</w:t>
      </w:r>
    </w:p>
    <w:p w14:paraId="7EB59CB4" w14:textId="47A9202E"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4651B6" w:rsidRPr="004B0148">
        <w:rPr>
          <w:rFonts w:asciiTheme="minorHAnsi" w:hAnsiTheme="minorHAnsi" w:cstheme="minorHAnsi"/>
          <w:sz w:val="28"/>
          <w:szCs w:val="28"/>
        </w:rPr>
        <w:t>erious and intentional damage to Company property</w:t>
      </w:r>
    </w:p>
    <w:p w14:paraId="184997E2" w14:textId="62367E83"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U</w:t>
      </w:r>
      <w:r w:rsidR="004651B6" w:rsidRPr="004B0148">
        <w:rPr>
          <w:rFonts w:asciiTheme="minorHAnsi" w:hAnsiTheme="minorHAnsi" w:cstheme="minorHAnsi"/>
          <w:sz w:val="28"/>
          <w:szCs w:val="28"/>
        </w:rPr>
        <w:t>nlawful harassment or discrimination</w:t>
      </w:r>
    </w:p>
    <w:p w14:paraId="5A54818E" w14:textId="107BDA17" w:rsidR="00306871" w:rsidRPr="004B0148" w:rsidRDefault="00BD4CC9"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V</w:t>
      </w:r>
      <w:r w:rsidR="004651B6" w:rsidRPr="004B0148">
        <w:rPr>
          <w:rFonts w:asciiTheme="minorHAnsi" w:hAnsiTheme="minorHAnsi" w:cstheme="minorHAnsi"/>
          <w:sz w:val="28"/>
          <w:szCs w:val="28"/>
        </w:rPr>
        <w:t xml:space="preserve">iewing, receiving, or sending anything that breaches </w:t>
      </w:r>
      <w:r w:rsidRPr="004B0148">
        <w:rPr>
          <w:rFonts w:asciiTheme="minorHAnsi" w:hAnsiTheme="minorHAnsi" w:cstheme="minorHAnsi"/>
          <w:sz w:val="28"/>
          <w:szCs w:val="28"/>
        </w:rPr>
        <w:t>our</w:t>
      </w:r>
      <w:r w:rsidR="004651B6" w:rsidRPr="004B0148">
        <w:rPr>
          <w:rFonts w:asciiTheme="minorHAnsi" w:hAnsiTheme="minorHAnsi" w:cstheme="minorHAnsi"/>
          <w:sz w:val="28"/>
          <w:szCs w:val="28"/>
        </w:rPr>
        <w:t xml:space="preserve"> </w:t>
      </w:r>
      <w:r w:rsidR="000707F1" w:rsidRPr="004B0148">
        <w:rPr>
          <w:rFonts w:asciiTheme="minorHAnsi" w:hAnsiTheme="minorHAnsi" w:cstheme="minorHAnsi"/>
          <w:sz w:val="28"/>
          <w:szCs w:val="28"/>
        </w:rPr>
        <w:t>Harassment and Bullying Policy or Equal Opportunities Policy</w:t>
      </w:r>
    </w:p>
    <w:p w14:paraId="76FB1739" w14:textId="0D2F77B6" w:rsidR="00306871"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K</w:t>
      </w:r>
      <w:r w:rsidR="004651B6" w:rsidRPr="004B0148">
        <w:rPr>
          <w:rFonts w:asciiTheme="minorHAnsi" w:hAnsiTheme="minorHAnsi" w:cstheme="minorHAnsi"/>
          <w:sz w:val="28"/>
          <w:szCs w:val="28"/>
        </w:rPr>
        <w:t>nowingly accessing websites containing offensive, obscene or pornographic material</w:t>
      </w:r>
    </w:p>
    <w:p w14:paraId="71102FF2" w14:textId="7D20F710" w:rsidR="008D01A5" w:rsidRPr="008D01A5" w:rsidRDefault="008D01A5" w:rsidP="008D01A5">
      <w:pPr>
        <w:numPr>
          <w:ilvl w:val="0"/>
          <w:numId w:val="4"/>
        </w:numPr>
        <w:spacing w:line="240" w:lineRule="auto"/>
        <w:ind w:hanging="360"/>
        <w:contextualSpacing/>
        <w:jc w:val="both"/>
        <w:rPr>
          <w:rFonts w:asciiTheme="minorHAnsi" w:hAnsiTheme="minorHAnsi" w:cstheme="minorHAnsi"/>
          <w:sz w:val="28"/>
          <w:szCs w:val="28"/>
        </w:rPr>
      </w:pPr>
      <w:r>
        <w:rPr>
          <w:rFonts w:asciiTheme="minorHAnsi" w:hAnsiTheme="minorHAnsi" w:cstheme="minorHAnsi"/>
          <w:sz w:val="28"/>
          <w:szCs w:val="28"/>
        </w:rPr>
        <w:t>M</w:t>
      </w:r>
      <w:r w:rsidRPr="003C25BB">
        <w:rPr>
          <w:rFonts w:asciiTheme="minorHAnsi" w:hAnsiTheme="minorHAnsi" w:cstheme="minorHAnsi"/>
          <w:sz w:val="28"/>
          <w:szCs w:val="28"/>
        </w:rPr>
        <w:t xml:space="preserve">isuse of internal email, external email or other internet and </w:t>
      </w:r>
      <w:r w:rsidR="00584DC5" w:rsidRPr="003C25BB">
        <w:rPr>
          <w:rFonts w:asciiTheme="minorHAnsi" w:hAnsiTheme="minorHAnsi" w:cstheme="minorHAnsi"/>
          <w:sz w:val="28"/>
          <w:szCs w:val="28"/>
        </w:rPr>
        <w:t>computer-based</w:t>
      </w:r>
      <w:r w:rsidRPr="003C25BB">
        <w:rPr>
          <w:rFonts w:asciiTheme="minorHAnsi" w:hAnsiTheme="minorHAnsi" w:cstheme="minorHAnsi"/>
          <w:sz w:val="28"/>
          <w:szCs w:val="28"/>
        </w:rPr>
        <w:t xml:space="preserve"> facilities including the storage and/or transmission of obscene, illicit or undesirable material.</w:t>
      </w:r>
    </w:p>
    <w:p w14:paraId="19B6E277" w14:textId="22E031BB"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bookmarkStart w:id="0" w:name="_gjdgxs" w:colFirst="0" w:colLast="0"/>
      <w:bookmarkEnd w:id="0"/>
      <w:r w:rsidRPr="004B0148">
        <w:rPr>
          <w:rFonts w:asciiTheme="minorHAnsi" w:hAnsiTheme="minorHAnsi" w:cstheme="minorHAnsi"/>
          <w:sz w:val="28"/>
          <w:szCs w:val="28"/>
        </w:rPr>
        <w:t>S</w:t>
      </w:r>
      <w:r w:rsidR="004651B6" w:rsidRPr="004B0148">
        <w:rPr>
          <w:rFonts w:asciiTheme="minorHAnsi" w:hAnsiTheme="minorHAnsi" w:cstheme="minorHAnsi"/>
          <w:sz w:val="28"/>
          <w:szCs w:val="28"/>
        </w:rPr>
        <w:t>erious insubordination</w:t>
      </w:r>
      <w:r w:rsidR="00C55E9A" w:rsidRPr="004B0148">
        <w:rPr>
          <w:rFonts w:asciiTheme="minorHAnsi" w:hAnsiTheme="minorHAnsi" w:cstheme="minorHAnsi"/>
          <w:sz w:val="28"/>
          <w:szCs w:val="28"/>
        </w:rPr>
        <w:t xml:space="preserve"> or refusal to obey management instructions</w:t>
      </w:r>
    </w:p>
    <w:p w14:paraId="181AB358" w14:textId="7B5D271F"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4651B6" w:rsidRPr="004B0148">
        <w:rPr>
          <w:rFonts w:asciiTheme="minorHAnsi" w:hAnsiTheme="minorHAnsi" w:cstheme="minorHAnsi"/>
          <w:sz w:val="28"/>
          <w:szCs w:val="28"/>
        </w:rPr>
        <w:t>erious breaches of confidence</w:t>
      </w:r>
    </w:p>
    <w:p w14:paraId="3AD4B3C6" w14:textId="079928E6" w:rsidR="00AF5A63" w:rsidRPr="004B0148" w:rsidRDefault="00AF5A63"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Covertly recording your colleagues</w:t>
      </w:r>
      <w:r w:rsidR="008D01A5">
        <w:rPr>
          <w:rFonts w:asciiTheme="minorHAnsi" w:hAnsiTheme="minorHAnsi" w:cstheme="minorHAnsi"/>
          <w:sz w:val="28"/>
          <w:szCs w:val="28"/>
        </w:rPr>
        <w:t>, or any management (or other) meeting where the participants do not know you are recording it</w:t>
      </w:r>
    </w:p>
    <w:p w14:paraId="535EEEB7" w14:textId="48CF042B"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B</w:t>
      </w:r>
      <w:r w:rsidR="004651B6" w:rsidRPr="004B0148">
        <w:rPr>
          <w:rFonts w:asciiTheme="minorHAnsi" w:hAnsiTheme="minorHAnsi" w:cstheme="minorHAnsi"/>
          <w:sz w:val="28"/>
          <w:szCs w:val="28"/>
        </w:rPr>
        <w:t>eing under the influence of</w:t>
      </w:r>
      <w:r w:rsidR="00AD5EB2" w:rsidRPr="004B0148">
        <w:rPr>
          <w:rFonts w:asciiTheme="minorHAnsi" w:hAnsiTheme="minorHAnsi" w:cstheme="minorHAnsi"/>
          <w:sz w:val="28"/>
          <w:szCs w:val="28"/>
        </w:rPr>
        <w:t>, or possessing,</w:t>
      </w:r>
      <w:r w:rsidR="004651B6" w:rsidRPr="004B0148">
        <w:rPr>
          <w:rFonts w:asciiTheme="minorHAnsi" w:hAnsiTheme="minorHAnsi" w:cstheme="minorHAnsi"/>
          <w:sz w:val="28"/>
          <w:szCs w:val="28"/>
        </w:rPr>
        <w:t xml:space="preserve"> illegal drugs</w:t>
      </w:r>
    </w:p>
    <w:p w14:paraId="6E24BB88" w14:textId="4B7BBB22" w:rsidR="00306871" w:rsidRPr="004B0148" w:rsidRDefault="00A610AB" w:rsidP="007B1AEA">
      <w:pPr>
        <w:numPr>
          <w:ilvl w:val="0"/>
          <w:numId w:val="4"/>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B</w:t>
      </w:r>
      <w:r w:rsidR="004651B6" w:rsidRPr="004B0148">
        <w:rPr>
          <w:rFonts w:asciiTheme="minorHAnsi" w:hAnsiTheme="minorHAnsi" w:cstheme="minorHAnsi"/>
          <w:sz w:val="28"/>
          <w:szCs w:val="28"/>
        </w:rPr>
        <w:t>eing under the influence of alcohol, unless this is with your manager’s express knowledge and permission — for example, where you are involved in entertaining on the Company’s behalf</w:t>
      </w:r>
    </w:p>
    <w:p w14:paraId="0ABDE881" w14:textId="73C4471B" w:rsidR="00990179" w:rsidRPr="00587B3F" w:rsidRDefault="00990179" w:rsidP="00990179">
      <w:pPr>
        <w:numPr>
          <w:ilvl w:val="0"/>
          <w:numId w:val="4"/>
        </w:numPr>
        <w:spacing w:line="240" w:lineRule="auto"/>
        <w:ind w:hanging="360"/>
        <w:contextualSpacing/>
        <w:jc w:val="both"/>
        <w:rPr>
          <w:rFonts w:asciiTheme="minorHAnsi" w:hAnsiTheme="minorHAnsi" w:cstheme="minorHAnsi"/>
          <w:sz w:val="28"/>
          <w:szCs w:val="28"/>
        </w:rPr>
      </w:pPr>
      <w:r>
        <w:rPr>
          <w:rFonts w:asciiTheme="minorHAnsi" w:hAnsiTheme="minorHAnsi" w:cstheme="minorHAnsi"/>
          <w:sz w:val="28"/>
          <w:szCs w:val="28"/>
        </w:rPr>
        <w:t>C</w:t>
      </w:r>
      <w:r w:rsidRPr="00587B3F">
        <w:rPr>
          <w:rFonts w:asciiTheme="minorHAnsi" w:hAnsiTheme="minorHAnsi" w:cstheme="minorHAnsi"/>
          <w:sz w:val="28"/>
          <w:szCs w:val="28"/>
        </w:rPr>
        <w:t xml:space="preserve">onduct that violates common decency, or engaging in behaviour that </w:t>
      </w:r>
      <w:r>
        <w:rPr>
          <w:rFonts w:asciiTheme="minorHAnsi" w:hAnsiTheme="minorHAnsi" w:cstheme="minorHAnsi"/>
          <w:sz w:val="28"/>
          <w:szCs w:val="28"/>
        </w:rPr>
        <w:t>might</w:t>
      </w:r>
      <w:r w:rsidRPr="00587B3F">
        <w:rPr>
          <w:rFonts w:asciiTheme="minorHAnsi" w:hAnsiTheme="minorHAnsi" w:cstheme="minorHAnsi"/>
          <w:sz w:val="28"/>
          <w:szCs w:val="28"/>
        </w:rPr>
        <w:t xml:space="preserve"> bring the Company’s name into disrepute.</w:t>
      </w:r>
    </w:p>
    <w:p w14:paraId="3CC9A1CE" w14:textId="77777777" w:rsidR="00D227A2" w:rsidRPr="004B0148" w:rsidRDefault="00D227A2" w:rsidP="00C20D9E">
      <w:pPr>
        <w:spacing w:line="240" w:lineRule="auto"/>
        <w:contextualSpacing/>
        <w:jc w:val="both"/>
        <w:rPr>
          <w:rFonts w:asciiTheme="minorHAnsi" w:hAnsiTheme="minorHAnsi" w:cstheme="minorHAnsi"/>
          <w:sz w:val="28"/>
          <w:szCs w:val="28"/>
        </w:rPr>
      </w:pPr>
    </w:p>
    <w:p w14:paraId="123B478C" w14:textId="2EDA5B45" w:rsidR="00306871" w:rsidRPr="004B0148" w:rsidRDefault="004651B6" w:rsidP="007B1AEA">
      <w:pPr>
        <w:spacing w:line="240" w:lineRule="auto"/>
        <w:jc w:val="both"/>
        <w:rPr>
          <w:rFonts w:asciiTheme="minorHAnsi" w:hAnsiTheme="minorHAnsi" w:cstheme="minorHAnsi"/>
          <w:sz w:val="28"/>
          <w:szCs w:val="28"/>
        </w:rPr>
      </w:pPr>
      <w:r w:rsidRPr="004B0148">
        <w:rPr>
          <w:rFonts w:asciiTheme="minorHAnsi" w:hAnsiTheme="minorHAnsi" w:cstheme="minorHAnsi"/>
          <w:sz w:val="28"/>
          <w:szCs w:val="28"/>
        </w:rPr>
        <w:t xml:space="preserve">8.3 </w:t>
      </w:r>
      <w:r w:rsidR="007B1AEA" w:rsidRPr="004B0148">
        <w:rPr>
          <w:rFonts w:asciiTheme="minorHAnsi" w:hAnsiTheme="minorHAnsi" w:cstheme="minorHAnsi"/>
          <w:sz w:val="28"/>
          <w:szCs w:val="28"/>
        </w:rPr>
        <w:t xml:space="preserve"> </w:t>
      </w:r>
      <w:r w:rsidRPr="004B0148">
        <w:rPr>
          <w:rFonts w:asciiTheme="minorHAnsi" w:hAnsiTheme="minorHAnsi" w:cstheme="minorHAnsi"/>
          <w:sz w:val="28"/>
          <w:szCs w:val="28"/>
        </w:rPr>
        <w:t xml:space="preserve">The following list gives examples of what we would normally regard as misconduct </w:t>
      </w:r>
      <w:r w:rsidR="00072F79" w:rsidRPr="004B0148">
        <w:rPr>
          <w:rFonts w:asciiTheme="minorHAnsi" w:hAnsiTheme="minorHAnsi" w:cstheme="minorHAnsi"/>
          <w:sz w:val="28"/>
          <w:szCs w:val="28"/>
        </w:rPr>
        <w:t>(</w:t>
      </w:r>
      <w:r w:rsidRPr="004B0148">
        <w:rPr>
          <w:rFonts w:asciiTheme="minorHAnsi" w:hAnsiTheme="minorHAnsi" w:cstheme="minorHAnsi"/>
          <w:sz w:val="28"/>
          <w:szCs w:val="28"/>
        </w:rPr>
        <w:t>but not gross misconduct</w:t>
      </w:r>
      <w:r w:rsidR="00072F79" w:rsidRPr="004B0148">
        <w:rPr>
          <w:rFonts w:asciiTheme="minorHAnsi" w:hAnsiTheme="minorHAnsi" w:cstheme="minorHAnsi"/>
          <w:sz w:val="28"/>
          <w:szCs w:val="28"/>
        </w:rPr>
        <w:t>)</w:t>
      </w:r>
      <w:r w:rsidRPr="004B0148">
        <w:rPr>
          <w:rFonts w:asciiTheme="minorHAnsi" w:hAnsiTheme="minorHAnsi" w:cstheme="minorHAnsi"/>
          <w:sz w:val="28"/>
          <w:szCs w:val="28"/>
        </w:rPr>
        <w:t>. This list is not exhaustive and should be referred to as a guide.</w:t>
      </w:r>
    </w:p>
    <w:p w14:paraId="07347225" w14:textId="77777777" w:rsidR="00306871" w:rsidRPr="004B0148" w:rsidRDefault="00306871" w:rsidP="007B1AEA">
      <w:pPr>
        <w:spacing w:line="240" w:lineRule="auto"/>
        <w:jc w:val="both"/>
        <w:rPr>
          <w:rFonts w:asciiTheme="minorHAnsi" w:hAnsiTheme="minorHAnsi" w:cstheme="minorHAnsi"/>
          <w:sz w:val="28"/>
          <w:szCs w:val="28"/>
        </w:rPr>
      </w:pPr>
    </w:p>
    <w:p w14:paraId="020BB655" w14:textId="55CF64CF"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M</w:t>
      </w:r>
      <w:r w:rsidR="004651B6" w:rsidRPr="004B0148">
        <w:rPr>
          <w:rFonts w:asciiTheme="minorHAnsi" w:hAnsiTheme="minorHAnsi" w:cstheme="minorHAnsi"/>
          <w:sz w:val="28"/>
          <w:szCs w:val="28"/>
        </w:rPr>
        <w:t>inor breaches of Company policy</w:t>
      </w:r>
    </w:p>
    <w:p w14:paraId="165E99E5" w14:textId="15EA167F"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M</w:t>
      </w:r>
      <w:r w:rsidR="004651B6" w:rsidRPr="004B0148">
        <w:rPr>
          <w:rFonts w:asciiTheme="minorHAnsi" w:hAnsiTheme="minorHAnsi" w:cstheme="minorHAnsi"/>
          <w:sz w:val="28"/>
          <w:szCs w:val="28"/>
        </w:rPr>
        <w:t>inor breaches of your employment contract</w:t>
      </w:r>
    </w:p>
    <w:p w14:paraId="4642B6D1" w14:textId="1F3F6DA3"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U</w:t>
      </w:r>
      <w:r w:rsidR="004651B6" w:rsidRPr="004B0148">
        <w:rPr>
          <w:rFonts w:asciiTheme="minorHAnsi" w:hAnsiTheme="minorHAnsi" w:cstheme="minorHAnsi"/>
          <w:sz w:val="28"/>
          <w:szCs w:val="28"/>
        </w:rPr>
        <w:t>nauthorised use</w:t>
      </w:r>
      <w:r w:rsidR="00C76DA2" w:rsidRPr="004B0148">
        <w:rPr>
          <w:rFonts w:asciiTheme="minorHAnsi" w:hAnsiTheme="minorHAnsi" w:cstheme="minorHAnsi"/>
          <w:sz w:val="28"/>
          <w:szCs w:val="28"/>
        </w:rPr>
        <w:t xml:space="preserve"> of</w:t>
      </w:r>
      <w:r w:rsidR="004651B6" w:rsidRPr="004B0148">
        <w:rPr>
          <w:rFonts w:asciiTheme="minorHAnsi" w:hAnsiTheme="minorHAnsi" w:cstheme="minorHAnsi"/>
          <w:sz w:val="28"/>
          <w:szCs w:val="28"/>
        </w:rPr>
        <w:t>, or damage to, Company property</w:t>
      </w:r>
    </w:p>
    <w:p w14:paraId="086C4B7E" w14:textId="2BA935F4"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A</w:t>
      </w:r>
      <w:r w:rsidR="004651B6" w:rsidRPr="004B0148">
        <w:rPr>
          <w:rFonts w:asciiTheme="minorHAnsi" w:hAnsiTheme="minorHAnsi" w:cstheme="minorHAnsi"/>
          <w:sz w:val="28"/>
          <w:szCs w:val="28"/>
        </w:rPr>
        <w:t>bsence from work that has not been authorised</w:t>
      </w:r>
    </w:p>
    <w:p w14:paraId="3D98D2E7" w14:textId="1006E827"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P</w:t>
      </w:r>
      <w:r w:rsidR="004651B6" w:rsidRPr="004B0148">
        <w:rPr>
          <w:rFonts w:asciiTheme="minorHAnsi" w:hAnsiTheme="minorHAnsi" w:cstheme="minorHAnsi"/>
          <w:sz w:val="28"/>
          <w:szCs w:val="28"/>
        </w:rPr>
        <w:t>oor attendance and timekeeping</w:t>
      </w:r>
    </w:p>
    <w:p w14:paraId="2ADFAF40" w14:textId="79E75F36"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R</w:t>
      </w:r>
      <w:r w:rsidR="004651B6" w:rsidRPr="004B0148">
        <w:rPr>
          <w:rFonts w:asciiTheme="minorHAnsi" w:hAnsiTheme="minorHAnsi" w:cstheme="minorHAnsi"/>
          <w:sz w:val="28"/>
          <w:szCs w:val="28"/>
        </w:rPr>
        <w:t>efusing to follow instructions</w:t>
      </w:r>
      <w:r w:rsidR="00EE4AB5" w:rsidRPr="004B0148">
        <w:rPr>
          <w:rFonts w:asciiTheme="minorHAnsi" w:hAnsiTheme="minorHAnsi" w:cstheme="minorHAnsi"/>
          <w:sz w:val="28"/>
          <w:szCs w:val="28"/>
        </w:rPr>
        <w:t>, where it is not serious enough to be gross misconduct</w:t>
      </w:r>
    </w:p>
    <w:p w14:paraId="62530117" w14:textId="7B54444F"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lastRenderedPageBreak/>
        <w:t>M</w:t>
      </w:r>
      <w:r w:rsidR="004651B6" w:rsidRPr="004B0148">
        <w:rPr>
          <w:rFonts w:asciiTheme="minorHAnsi" w:hAnsiTheme="minorHAnsi" w:cstheme="minorHAnsi"/>
          <w:sz w:val="28"/>
          <w:szCs w:val="28"/>
        </w:rPr>
        <w:t>aking an excessive number of personal calls using Company phones</w:t>
      </w:r>
    </w:p>
    <w:p w14:paraId="255DBD34" w14:textId="6A98AEC3"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4651B6" w:rsidRPr="004B0148">
        <w:rPr>
          <w:rFonts w:asciiTheme="minorHAnsi" w:hAnsiTheme="minorHAnsi" w:cstheme="minorHAnsi"/>
          <w:sz w:val="28"/>
          <w:szCs w:val="28"/>
        </w:rPr>
        <w:t>ending and receiving an excessive number of personal emails</w:t>
      </w:r>
    </w:p>
    <w:p w14:paraId="1830324F" w14:textId="7985526D"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U</w:t>
      </w:r>
      <w:r w:rsidR="004651B6" w:rsidRPr="004B0148">
        <w:rPr>
          <w:rFonts w:asciiTheme="minorHAnsi" w:hAnsiTheme="minorHAnsi" w:cstheme="minorHAnsi"/>
          <w:sz w:val="28"/>
          <w:szCs w:val="28"/>
        </w:rPr>
        <w:t xml:space="preserve">sing the internet </w:t>
      </w:r>
      <w:r w:rsidR="00C33287" w:rsidRPr="004B0148">
        <w:rPr>
          <w:rFonts w:asciiTheme="minorHAnsi" w:hAnsiTheme="minorHAnsi" w:cstheme="minorHAnsi"/>
          <w:sz w:val="28"/>
          <w:szCs w:val="28"/>
        </w:rPr>
        <w:t xml:space="preserve">or email </w:t>
      </w:r>
      <w:r w:rsidR="004651B6" w:rsidRPr="004B0148">
        <w:rPr>
          <w:rFonts w:asciiTheme="minorHAnsi" w:hAnsiTheme="minorHAnsi" w:cstheme="minorHAnsi"/>
          <w:sz w:val="28"/>
          <w:szCs w:val="28"/>
        </w:rPr>
        <w:t>for personal purposes</w:t>
      </w:r>
      <w:r w:rsidR="00C33287" w:rsidRPr="004B0148">
        <w:rPr>
          <w:rFonts w:asciiTheme="minorHAnsi" w:hAnsiTheme="minorHAnsi" w:cstheme="minorHAnsi"/>
          <w:sz w:val="28"/>
          <w:szCs w:val="28"/>
        </w:rPr>
        <w:t>, other than on an occasional basis</w:t>
      </w:r>
    </w:p>
    <w:p w14:paraId="0C06BFF1" w14:textId="5B9E9D30"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U</w:t>
      </w:r>
      <w:r w:rsidR="004651B6" w:rsidRPr="004B0148">
        <w:rPr>
          <w:rFonts w:asciiTheme="minorHAnsi" w:hAnsiTheme="minorHAnsi" w:cstheme="minorHAnsi"/>
          <w:sz w:val="28"/>
          <w:szCs w:val="28"/>
        </w:rPr>
        <w:t>sing obscene language or otherwise behaving offensivel</w:t>
      </w:r>
      <w:r w:rsidRPr="004B0148">
        <w:rPr>
          <w:rFonts w:asciiTheme="minorHAnsi" w:hAnsiTheme="minorHAnsi" w:cstheme="minorHAnsi"/>
          <w:sz w:val="28"/>
          <w:szCs w:val="28"/>
        </w:rPr>
        <w:t>y</w:t>
      </w:r>
    </w:p>
    <w:p w14:paraId="79FE3FB6" w14:textId="1BEBC5FF"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B</w:t>
      </w:r>
      <w:r w:rsidR="004651B6" w:rsidRPr="004B0148">
        <w:rPr>
          <w:rFonts w:asciiTheme="minorHAnsi" w:hAnsiTheme="minorHAnsi" w:cstheme="minorHAnsi"/>
          <w:sz w:val="28"/>
          <w:szCs w:val="28"/>
        </w:rPr>
        <w:t>eing careless when carrying out your duties</w:t>
      </w:r>
    </w:p>
    <w:p w14:paraId="29DF2E0B" w14:textId="0433C9B1"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W</w:t>
      </w:r>
      <w:r w:rsidR="004651B6" w:rsidRPr="004B0148">
        <w:rPr>
          <w:rFonts w:asciiTheme="minorHAnsi" w:hAnsiTheme="minorHAnsi" w:cstheme="minorHAnsi"/>
          <w:sz w:val="28"/>
          <w:szCs w:val="28"/>
        </w:rPr>
        <w:t>asting time during your contracted working hours</w:t>
      </w:r>
    </w:p>
    <w:p w14:paraId="71F61876" w14:textId="51CD4286" w:rsidR="00306871" w:rsidRPr="004B0148" w:rsidRDefault="00B94A23" w:rsidP="007B1AEA">
      <w:pPr>
        <w:numPr>
          <w:ilvl w:val="0"/>
          <w:numId w:val="3"/>
        </w:numPr>
        <w:spacing w:line="240" w:lineRule="auto"/>
        <w:ind w:hanging="360"/>
        <w:contextualSpacing/>
        <w:jc w:val="both"/>
        <w:rPr>
          <w:rFonts w:asciiTheme="minorHAnsi" w:hAnsiTheme="minorHAnsi" w:cstheme="minorHAnsi"/>
          <w:sz w:val="28"/>
          <w:szCs w:val="28"/>
        </w:rPr>
      </w:pPr>
      <w:r w:rsidRPr="004B0148">
        <w:rPr>
          <w:rFonts w:asciiTheme="minorHAnsi" w:hAnsiTheme="minorHAnsi" w:cstheme="minorHAnsi"/>
          <w:sz w:val="28"/>
          <w:szCs w:val="28"/>
        </w:rPr>
        <w:t>S</w:t>
      </w:r>
      <w:r w:rsidR="004651B6" w:rsidRPr="004B0148">
        <w:rPr>
          <w:rFonts w:asciiTheme="minorHAnsi" w:hAnsiTheme="minorHAnsi" w:cstheme="minorHAnsi"/>
          <w:sz w:val="28"/>
          <w:szCs w:val="28"/>
        </w:rPr>
        <w:t>moking in areas where smoking is not allowed.</w:t>
      </w:r>
    </w:p>
    <w:p w14:paraId="3657F9A8" w14:textId="77777777" w:rsidR="00D66A3B" w:rsidRPr="004B0148" w:rsidRDefault="00D66A3B" w:rsidP="007B1AEA">
      <w:pPr>
        <w:spacing w:line="240" w:lineRule="auto"/>
        <w:jc w:val="both"/>
        <w:rPr>
          <w:rFonts w:asciiTheme="minorHAnsi" w:hAnsiTheme="minorHAnsi" w:cstheme="minorHAnsi"/>
          <w:sz w:val="28"/>
          <w:szCs w:val="28"/>
        </w:rPr>
      </w:pPr>
    </w:p>
    <w:p w14:paraId="60F9B768" w14:textId="77777777" w:rsidR="00D66A3B" w:rsidRDefault="00D66A3B" w:rsidP="00D66A3B">
      <w:pPr>
        <w:numPr>
          <w:ilvl w:val="0"/>
          <w:numId w:val="2"/>
        </w:numPr>
        <w:spacing w:line="240" w:lineRule="auto"/>
        <w:ind w:left="426" w:hanging="426"/>
        <w:contextualSpacing/>
        <w:jc w:val="both"/>
        <w:rPr>
          <w:rFonts w:asciiTheme="minorHAnsi" w:hAnsiTheme="minorHAnsi" w:cstheme="minorHAnsi"/>
          <w:b/>
          <w:sz w:val="28"/>
          <w:szCs w:val="28"/>
        </w:rPr>
      </w:pPr>
      <w:r w:rsidRPr="00657D26">
        <w:rPr>
          <w:rFonts w:asciiTheme="minorHAnsi" w:hAnsiTheme="minorHAnsi" w:cstheme="minorHAnsi"/>
          <w:b/>
          <w:sz w:val="28"/>
          <w:szCs w:val="28"/>
        </w:rPr>
        <w:t xml:space="preserve">Sickness Absence during </w:t>
      </w:r>
      <w:r>
        <w:rPr>
          <w:rFonts w:asciiTheme="minorHAnsi" w:hAnsiTheme="minorHAnsi" w:cstheme="minorHAnsi"/>
          <w:b/>
          <w:sz w:val="28"/>
          <w:szCs w:val="28"/>
        </w:rPr>
        <w:t xml:space="preserve">a </w:t>
      </w:r>
      <w:r w:rsidRPr="00657D26">
        <w:rPr>
          <w:rFonts w:asciiTheme="minorHAnsi" w:hAnsiTheme="minorHAnsi" w:cstheme="minorHAnsi"/>
          <w:b/>
          <w:sz w:val="28"/>
          <w:szCs w:val="28"/>
        </w:rPr>
        <w:t xml:space="preserve">disciplinary </w:t>
      </w:r>
      <w:r>
        <w:rPr>
          <w:rFonts w:asciiTheme="minorHAnsi" w:hAnsiTheme="minorHAnsi" w:cstheme="minorHAnsi"/>
          <w:b/>
          <w:sz w:val="28"/>
          <w:szCs w:val="28"/>
        </w:rPr>
        <w:t>process</w:t>
      </w:r>
    </w:p>
    <w:p w14:paraId="66FDFE40" w14:textId="77777777" w:rsidR="00D66A3B" w:rsidRDefault="00D66A3B" w:rsidP="00D66A3B">
      <w:pPr>
        <w:spacing w:line="240" w:lineRule="auto"/>
        <w:contextualSpacing/>
        <w:jc w:val="both"/>
        <w:rPr>
          <w:rFonts w:asciiTheme="minorHAnsi" w:hAnsiTheme="minorHAnsi" w:cstheme="minorHAnsi"/>
          <w:b/>
          <w:sz w:val="28"/>
          <w:szCs w:val="28"/>
        </w:rPr>
      </w:pPr>
    </w:p>
    <w:p w14:paraId="390FC58D" w14:textId="07793F20" w:rsidR="00D66A3B" w:rsidRDefault="00D66A3B" w:rsidP="00D66A3B">
      <w:pPr>
        <w:spacing w:line="240" w:lineRule="auto"/>
        <w:jc w:val="both"/>
        <w:rPr>
          <w:rFonts w:asciiTheme="minorHAnsi" w:hAnsiTheme="minorHAnsi" w:cstheme="minorHAnsi"/>
          <w:sz w:val="28"/>
          <w:szCs w:val="28"/>
        </w:rPr>
      </w:pPr>
      <w:r>
        <w:rPr>
          <w:rFonts w:asciiTheme="minorHAnsi" w:hAnsiTheme="minorHAnsi" w:cstheme="minorHAnsi"/>
          <w:sz w:val="28"/>
          <w:szCs w:val="28"/>
        </w:rPr>
        <w:t>9.1</w:t>
      </w:r>
      <w:r>
        <w:rPr>
          <w:rFonts w:asciiTheme="minorHAnsi" w:hAnsiTheme="minorHAnsi" w:cstheme="minorHAnsi"/>
          <w:sz w:val="28"/>
          <w:szCs w:val="28"/>
        </w:rPr>
        <w:tab/>
      </w:r>
      <w:r w:rsidRPr="00657D26">
        <w:rPr>
          <w:rFonts w:asciiTheme="minorHAnsi" w:hAnsiTheme="minorHAnsi" w:cstheme="minorHAnsi"/>
          <w:sz w:val="28"/>
          <w:szCs w:val="28"/>
        </w:rPr>
        <w:t xml:space="preserve">Should you </w:t>
      </w:r>
      <w:r>
        <w:rPr>
          <w:rFonts w:asciiTheme="minorHAnsi" w:hAnsiTheme="minorHAnsi" w:cstheme="minorHAnsi"/>
          <w:sz w:val="28"/>
          <w:szCs w:val="28"/>
        </w:rPr>
        <w:t xml:space="preserve">be absent for reason of sickness once you have been notified of a disciplinary investigation meeting or disciplinary hearing, you will be paid under our Sickness Policy (which may not involve being paid full pay).  The Company may decide not to pay you any Company sick pay during that period of sickness absence, even it would normally pay you Company sick pay. Your rights to SSP would be unaffected. </w:t>
      </w:r>
    </w:p>
    <w:p w14:paraId="2D1A8612" w14:textId="77777777" w:rsidR="00D66A3B" w:rsidRDefault="00D66A3B" w:rsidP="00D66A3B">
      <w:pPr>
        <w:spacing w:line="240" w:lineRule="auto"/>
        <w:jc w:val="both"/>
        <w:rPr>
          <w:rFonts w:asciiTheme="minorHAnsi" w:hAnsiTheme="minorHAnsi" w:cstheme="minorHAnsi"/>
          <w:sz w:val="28"/>
          <w:szCs w:val="28"/>
        </w:rPr>
      </w:pPr>
    </w:p>
    <w:p w14:paraId="16CE3C29" w14:textId="6E84F3E3" w:rsidR="00306871" w:rsidRPr="004B0148" w:rsidRDefault="00D66A3B" w:rsidP="007B1AEA">
      <w:pPr>
        <w:spacing w:line="240" w:lineRule="auto"/>
        <w:jc w:val="both"/>
        <w:rPr>
          <w:rFonts w:asciiTheme="minorHAnsi" w:hAnsiTheme="minorHAnsi" w:cstheme="minorHAnsi"/>
          <w:sz w:val="28"/>
          <w:szCs w:val="28"/>
        </w:rPr>
      </w:pPr>
      <w:r>
        <w:rPr>
          <w:rFonts w:asciiTheme="minorHAnsi" w:hAnsiTheme="minorHAnsi" w:cstheme="minorHAnsi"/>
          <w:sz w:val="28"/>
          <w:szCs w:val="28"/>
        </w:rPr>
        <w:t>9.2</w:t>
      </w:r>
      <w:r>
        <w:rPr>
          <w:rFonts w:asciiTheme="minorHAnsi" w:hAnsiTheme="minorHAnsi" w:cstheme="minorHAnsi"/>
          <w:sz w:val="28"/>
          <w:szCs w:val="28"/>
        </w:rPr>
        <w:tab/>
        <w:t xml:space="preserve">If you say you are unable to attend a disciplinary hearing due to sickness, we will offer you a new date for the hearing. However, if you are unable to attend a hearing within what we consider to be a reasonable period of time, then we will look at alternative ways of conducting the hearing. This may involve conducting the hearing by phone, inviting you to send written submissions or a colleague to attend on your behalf. </w:t>
      </w:r>
    </w:p>
    <w:sectPr w:rsidR="00306871" w:rsidRPr="004B0148">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3255" w14:textId="77777777" w:rsidR="00E17AD8" w:rsidRDefault="00E17AD8" w:rsidP="002638C4">
      <w:pPr>
        <w:spacing w:line="240" w:lineRule="auto"/>
      </w:pPr>
      <w:r>
        <w:separator/>
      </w:r>
    </w:p>
  </w:endnote>
  <w:endnote w:type="continuationSeparator" w:id="0">
    <w:p w14:paraId="62D6C442" w14:textId="77777777" w:rsidR="00E17AD8" w:rsidRDefault="00E17AD8" w:rsidP="00263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1AD2" w14:textId="77777777" w:rsidR="002638C4" w:rsidRDefault="00263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32A2" w14:textId="77777777" w:rsidR="002638C4" w:rsidRDefault="00263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964C" w14:textId="77777777" w:rsidR="002638C4" w:rsidRDefault="00263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257E" w14:textId="77777777" w:rsidR="00E17AD8" w:rsidRDefault="00E17AD8" w:rsidP="002638C4">
      <w:pPr>
        <w:spacing w:line="240" w:lineRule="auto"/>
      </w:pPr>
      <w:r>
        <w:separator/>
      </w:r>
    </w:p>
  </w:footnote>
  <w:footnote w:type="continuationSeparator" w:id="0">
    <w:p w14:paraId="1998DC5B" w14:textId="77777777" w:rsidR="00E17AD8" w:rsidRDefault="00E17AD8" w:rsidP="002638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9F75" w14:textId="77777777" w:rsidR="002638C4" w:rsidRDefault="00263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DB5C" w14:textId="77777777" w:rsidR="002638C4" w:rsidRDefault="00263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FBC8" w14:textId="77777777" w:rsidR="002638C4" w:rsidRDefault="00263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6AC9"/>
    <w:multiLevelType w:val="multilevel"/>
    <w:tmpl w:val="03D8E16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26DA4435"/>
    <w:multiLevelType w:val="multilevel"/>
    <w:tmpl w:val="BDB8CF5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5274E16"/>
    <w:multiLevelType w:val="multilevel"/>
    <w:tmpl w:val="B7469D6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52775D12"/>
    <w:multiLevelType w:val="multilevel"/>
    <w:tmpl w:val="6EB459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54517467"/>
    <w:multiLevelType w:val="multilevel"/>
    <w:tmpl w:val="C42E8F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6BE1050"/>
    <w:multiLevelType w:val="hybridMultilevel"/>
    <w:tmpl w:val="FAD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321543529">
    <w:abstractNumId w:val="4"/>
  </w:num>
  <w:num w:numId="2" w16cid:durableId="1681392673">
    <w:abstractNumId w:val="2"/>
  </w:num>
  <w:num w:numId="3" w16cid:durableId="297995939">
    <w:abstractNumId w:val="0"/>
  </w:num>
  <w:num w:numId="4" w16cid:durableId="1417283482">
    <w:abstractNumId w:val="3"/>
  </w:num>
  <w:num w:numId="5" w16cid:durableId="1259489187">
    <w:abstractNumId w:val="1"/>
  </w:num>
  <w:num w:numId="6" w16cid:durableId="1399744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6871"/>
    <w:rsid w:val="000243BE"/>
    <w:rsid w:val="00037D50"/>
    <w:rsid w:val="000707F1"/>
    <w:rsid w:val="00072F79"/>
    <w:rsid w:val="000900CB"/>
    <w:rsid w:val="000F0D63"/>
    <w:rsid w:val="000F2A49"/>
    <w:rsid w:val="0017013A"/>
    <w:rsid w:val="00190674"/>
    <w:rsid w:val="001F47BC"/>
    <w:rsid w:val="001F67D9"/>
    <w:rsid w:val="00230109"/>
    <w:rsid w:val="00233EB3"/>
    <w:rsid w:val="002638C4"/>
    <w:rsid w:val="00274245"/>
    <w:rsid w:val="002D57CC"/>
    <w:rsid w:val="003038BD"/>
    <w:rsid w:val="00306871"/>
    <w:rsid w:val="003214F2"/>
    <w:rsid w:val="00321900"/>
    <w:rsid w:val="003234B5"/>
    <w:rsid w:val="00337499"/>
    <w:rsid w:val="00360D73"/>
    <w:rsid w:val="00386EA9"/>
    <w:rsid w:val="003A3673"/>
    <w:rsid w:val="003A71D4"/>
    <w:rsid w:val="003C503D"/>
    <w:rsid w:val="00416164"/>
    <w:rsid w:val="00416A23"/>
    <w:rsid w:val="00441C01"/>
    <w:rsid w:val="004651B6"/>
    <w:rsid w:val="00470B83"/>
    <w:rsid w:val="0048104D"/>
    <w:rsid w:val="004B0148"/>
    <w:rsid w:val="00523FFB"/>
    <w:rsid w:val="00535BE8"/>
    <w:rsid w:val="005643FD"/>
    <w:rsid w:val="00584DC5"/>
    <w:rsid w:val="005E3440"/>
    <w:rsid w:val="006254C8"/>
    <w:rsid w:val="00660B1C"/>
    <w:rsid w:val="006666FE"/>
    <w:rsid w:val="006A5059"/>
    <w:rsid w:val="007150D1"/>
    <w:rsid w:val="0076740F"/>
    <w:rsid w:val="007872CA"/>
    <w:rsid w:val="007B1AEA"/>
    <w:rsid w:val="007C58AC"/>
    <w:rsid w:val="008256F0"/>
    <w:rsid w:val="00847C7D"/>
    <w:rsid w:val="00880F2A"/>
    <w:rsid w:val="00886F6E"/>
    <w:rsid w:val="00893DC4"/>
    <w:rsid w:val="008B157C"/>
    <w:rsid w:val="008C2762"/>
    <w:rsid w:val="008C5484"/>
    <w:rsid w:val="008D01A5"/>
    <w:rsid w:val="008F1ECE"/>
    <w:rsid w:val="009056CC"/>
    <w:rsid w:val="00943015"/>
    <w:rsid w:val="009664C4"/>
    <w:rsid w:val="00986A58"/>
    <w:rsid w:val="00990179"/>
    <w:rsid w:val="00A610AB"/>
    <w:rsid w:val="00A77E1B"/>
    <w:rsid w:val="00AD5EB2"/>
    <w:rsid w:val="00AF5A63"/>
    <w:rsid w:val="00B3701C"/>
    <w:rsid w:val="00B94A23"/>
    <w:rsid w:val="00BA3E47"/>
    <w:rsid w:val="00BD4CC9"/>
    <w:rsid w:val="00C05474"/>
    <w:rsid w:val="00C20D9E"/>
    <w:rsid w:val="00C33287"/>
    <w:rsid w:val="00C474C6"/>
    <w:rsid w:val="00C53C21"/>
    <w:rsid w:val="00C55E9A"/>
    <w:rsid w:val="00C60301"/>
    <w:rsid w:val="00C76DA2"/>
    <w:rsid w:val="00C80CB8"/>
    <w:rsid w:val="00C93EF3"/>
    <w:rsid w:val="00CA7B05"/>
    <w:rsid w:val="00CB1FD2"/>
    <w:rsid w:val="00CB6BB0"/>
    <w:rsid w:val="00D03E54"/>
    <w:rsid w:val="00D112AB"/>
    <w:rsid w:val="00D227A2"/>
    <w:rsid w:val="00D407F0"/>
    <w:rsid w:val="00D4409A"/>
    <w:rsid w:val="00D66A3B"/>
    <w:rsid w:val="00E10394"/>
    <w:rsid w:val="00E17AD8"/>
    <w:rsid w:val="00E44F4A"/>
    <w:rsid w:val="00EA71F9"/>
    <w:rsid w:val="00EE4AB5"/>
    <w:rsid w:val="00EF01F0"/>
    <w:rsid w:val="00F10430"/>
    <w:rsid w:val="00F25417"/>
    <w:rsid w:val="00F505F0"/>
    <w:rsid w:val="00FC7CE3"/>
    <w:rsid w:val="00FF0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13E177"/>
  <w15:docId w15:val="{D306D724-B89A-804E-8F54-FA7CDA2C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0900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CB"/>
    <w:rPr>
      <w:rFonts w:ascii="Segoe UI" w:hAnsi="Segoe UI" w:cs="Segoe UI"/>
      <w:sz w:val="18"/>
      <w:szCs w:val="18"/>
      <w:lang w:val="en-GB"/>
    </w:rPr>
  </w:style>
  <w:style w:type="paragraph" w:styleId="ListParagraph">
    <w:name w:val="List Paragraph"/>
    <w:basedOn w:val="Normal"/>
    <w:uiPriority w:val="34"/>
    <w:qFormat/>
    <w:rsid w:val="006666FE"/>
    <w:pPr>
      <w:ind w:left="720"/>
      <w:contextualSpacing/>
    </w:pPr>
  </w:style>
  <w:style w:type="character" w:customStyle="1" w:styleId="khidentifier">
    <w:name w:val="kh_identifier"/>
    <w:basedOn w:val="DefaultParagraphFont"/>
    <w:rsid w:val="00D112AB"/>
  </w:style>
  <w:style w:type="character" w:customStyle="1" w:styleId="apple-converted-space">
    <w:name w:val="apple-converted-space"/>
    <w:basedOn w:val="DefaultParagraphFont"/>
    <w:rsid w:val="00D112AB"/>
  </w:style>
  <w:style w:type="character" w:customStyle="1" w:styleId="cohidesearchterm">
    <w:name w:val="co_hidesearchterm"/>
    <w:basedOn w:val="DefaultParagraphFont"/>
    <w:rsid w:val="00D112AB"/>
  </w:style>
  <w:style w:type="character" w:customStyle="1" w:styleId="copinpointicon">
    <w:name w:val="co_pinpointicon"/>
    <w:basedOn w:val="DefaultParagraphFont"/>
    <w:rsid w:val="00D112AB"/>
  </w:style>
  <w:style w:type="character" w:styleId="Strong">
    <w:name w:val="Strong"/>
    <w:basedOn w:val="DefaultParagraphFont"/>
    <w:uiPriority w:val="22"/>
    <w:qFormat/>
    <w:rsid w:val="00D112AB"/>
    <w:rPr>
      <w:b/>
      <w:bCs/>
    </w:rPr>
  </w:style>
  <w:style w:type="paragraph" w:styleId="Header">
    <w:name w:val="header"/>
    <w:basedOn w:val="Normal"/>
    <w:link w:val="HeaderChar"/>
    <w:uiPriority w:val="99"/>
    <w:unhideWhenUsed/>
    <w:rsid w:val="002638C4"/>
    <w:pPr>
      <w:tabs>
        <w:tab w:val="center" w:pos="4680"/>
        <w:tab w:val="right" w:pos="9360"/>
      </w:tabs>
      <w:spacing w:line="240" w:lineRule="auto"/>
    </w:pPr>
  </w:style>
  <w:style w:type="character" w:customStyle="1" w:styleId="HeaderChar">
    <w:name w:val="Header Char"/>
    <w:basedOn w:val="DefaultParagraphFont"/>
    <w:link w:val="Header"/>
    <w:uiPriority w:val="99"/>
    <w:rsid w:val="002638C4"/>
    <w:rPr>
      <w:lang w:val="en-GB"/>
    </w:rPr>
  </w:style>
  <w:style w:type="paragraph" w:styleId="Footer">
    <w:name w:val="footer"/>
    <w:basedOn w:val="Normal"/>
    <w:link w:val="FooterChar"/>
    <w:uiPriority w:val="99"/>
    <w:unhideWhenUsed/>
    <w:rsid w:val="002638C4"/>
    <w:pPr>
      <w:tabs>
        <w:tab w:val="center" w:pos="4680"/>
        <w:tab w:val="right" w:pos="9360"/>
      </w:tabs>
      <w:spacing w:line="240" w:lineRule="auto"/>
    </w:pPr>
  </w:style>
  <w:style w:type="character" w:customStyle="1" w:styleId="FooterChar">
    <w:name w:val="Footer Char"/>
    <w:basedOn w:val="DefaultParagraphFont"/>
    <w:link w:val="Footer"/>
    <w:uiPriority w:val="99"/>
    <w:rsid w:val="002638C4"/>
    <w:rPr>
      <w:lang w:val="en-GB"/>
    </w:rPr>
  </w:style>
  <w:style w:type="character" w:styleId="Hyperlink">
    <w:name w:val="Hyperlink"/>
    <w:basedOn w:val="DefaultParagraphFont"/>
    <w:uiPriority w:val="99"/>
    <w:unhideWhenUsed/>
    <w:rsid w:val="00C53C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0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90291-E02C-41F4-9946-5BC98F6D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7E3F7-48D9-4250-966F-BD9B07EAC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B9783-8FAF-4F80-849F-BFCE1340A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15</cp:revision>
  <dcterms:created xsi:type="dcterms:W3CDTF">2020-01-07T11:35:00Z</dcterms:created>
  <dcterms:modified xsi:type="dcterms:W3CDTF">2022-04-12T15:52:00Z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